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252" w:rsidRDefault="004A06EA">
      <w:pPr>
        <w:spacing w:before="240"/>
        <w:rPr>
          <w:rFonts w:ascii="楷体_GB2312" w:eastAsia="楷体_GB2312" w:hAnsi="楷体_GB2312" w:cs="楷体_GB2312"/>
          <w:snapToGrid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snapToGrid w:val="0"/>
          <w:sz w:val="32"/>
          <w:szCs w:val="32"/>
        </w:rPr>
        <w:t>附件：</w:t>
      </w:r>
    </w:p>
    <w:p w:rsidR="00201252" w:rsidRDefault="00201252">
      <w:pPr>
        <w:spacing w:before="240"/>
        <w:jc w:val="center"/>
        <w:rPr>
          <w:rFonts w:ascii="Times New Roman" w:eastAsia="方正小标宋_GBK" w:hAnsi="Times New Roman" w:cs="Times New Roman"/>
          <w:snapToGrid w:val="0"/>
          <w:sz w:val="60"/>
          <w:szCs w:val="60"/>
        </w:rPr>
      </w:pPr>
    </w:p>
    <w:p w:rsidR="00201252" w:rsidRDefault="00201252">
      <w:pPr>
        <w:spacing w:before="240"/>
        <w:jc w:val="center"/>
        <w:rPr>
          <w:rFonts w:ascii="Times New Roman" w:eastAsia="方正小标宋_GBK" w:hAnsi="Times New Roman" w:cs="Times New Roman"/>
          <w:snapToGrid w:val="0"/>
          <w:sz w:val="60"/>
          <w:szCs w:val="60"/>
        </w:rPr>
      </w:pPr>
    </w:p>
    <w:p w:rsidR="00201252" w:rsidRDefault="004A06EA">
      <w:pPr>
        <w:spacing w:before="240"/>
        <w:jc w:val="center"/>
        <w:rPr>
          <w:rFonts w:ascii="Times New Roman" w:eastAsia="方正小标宋_GBK" w:hAnsi="Times New Roman" w:cs="Times New Roman"/>
          <w:snapToGrid w:val="0"/>
          <w:sz w:val="60"/>
          <w:szCs w:val="60"/>
        </w:rPr>
      </w:pPr>
      <w:r>
        <w:rPr>
          <w:rFonts w:ascii="Times New Roman" w:eastAsia="方正小标宋_GBK" w:hAnsi="Times New Roman" w:cs="Times New Roman"/>
          <w:snapToGrid w:val="0"/>
          <w:sz w:val="60"/>
          <w:szCs w:val="60"/>
        </w:rPr>
        <w:t>连云港市</w:t>
      </w:r>
      <w:r>
        <w:rPr>
          <w:rFonts w:ascii="Times New Roman" w:eastAsia="方正小标宋_GBK" w:hAnsi="Times New Roman" w:cs="Times New Roman" w:hint="eastAsia"/>
          <w:snapToGrid w:val="0"/>
          <w:sz w:val="60"/>
          <w:szCs w:val="60"/>
        </w:rPr>
        <w:t>住房和城乡建设局</w:t>
      </w:r>
    </w:p>
    <w:p w:rsidR="00201252" w:rsidRDefault="004A06EA">
      <w:pPr>
        <w:spacing w:before="240"/>
        <w:jc w:val="center"/>
        <w:rPr>
          <w:rFonts w:ascii="Times New Roman" w:eastAsia="方正小标宋_GBK" w:hAnsi="Times New Roman" w:cs="Times New Roman"/>
          <w:snapToGrid w:val="0"/>
          <w:sz w:val="60"/>
          <w:szCs w:val="60"/>
        </w:rPr>
      </w:pPr>
      <w:r>
        <w:rPr>
          <w:rFonts w:ascii="Times New Roman" w:eastAsia="方正小标宋_GBK" w:hAnsi="Times New Roman" w:cs="Times New Roman" w:hint="eastAsia"/>
          <w:snapToGrid w:val="0"/>
          <w:sz w:val="60"/>
          <w:szCs w:val="60"/>
        </w:rPr>
        <w:t>“双随机、一公开”</w:t>
      </w:r>
      <w:r>
        <w:rPr>
          <w:rFonts w:ascii="Times New Roman" w:eastAsia="方正小标宋_GBK" w:hAnsi="Times New Roman" w:cs="Times New Roman" w:hint="eastAsia"/>
          <w:snapToGrid w:val="0"/>
          <w:sz w:val="60"/>
          <w:szCs w:val="60"/>
        </w:rPr>
        <w:t>（综合查一次）</w:t>
      </w:r>
      <w:r>
        <w:rPr>
          <w:rFonts w:ascii="Times New Roman" w:eastAsia="方正小标宋_GBK" w:hAnsi="Times New Roman" w:cs="Times New Roman" w:hint="eastAsia"/>
          <w:snapToGrid w:val="0"/>
          <w:sz w:val="60"/>
          <w:szCs w:val="60"/>
        </w:rPr>
        <w:t>监管计划</w:t>
      </w:r>
    </w:p>
    <w:p w:rsidR="00201252" w:rsidRDefault="00201252">
      <w:pPr>
        <w:widowControl/>
        <w:jc w:val="center"/>
        <w:rPr>
          <w:rFonts w:ascii="Times New Roman" w:eastAsia="方正小标宋_GBK" w:hAnsi="Times New Roman" w:cs="Times New Roman"/>
          <w:kern w:val="0"/>
          <w:sz w:val="36"/>
          <w:szCs w:val="36"/>
        </w:rPr>
      </w:pPr>
    </w:p>
    <w:p w:rsidR="00201252" w:rsidRDefault="00201252">
      <w:pPr>
        <w:jc w:val="center"/>
        <w:rPr>
          <w:rFonts w:ascii="Times New Roman" w:eastAsia="方正小标宋_GBK" w:hAnsi="Times New Roman" w:cs="Times New Roman"/>
          <w:kern w:val="0"/>
          <w:sz w:val="36"/>
          <w:szCs w:val="36"/>
          <w:u w:val="single"/>
        </w:rPr>
      </w:pPr>
    </w:p>
    <w:p w:rsidR="00201252" w:rsidRDefault="00201252">
      <w:pPr>
        <w:spacing w:line="560" w:lineRule="exact"/>
        <w:ind w:firstLineChars="200" w:firstLine="560"/>
        <w:jc w:val="center"/>
        <w:rPr>
          <w:rFonts w:ascii="Times New Roman" w:eastAsia="方正小标宋_GBK" w:hAnsi="Times New Roman" w:cs="Times New Roman"/>
          <w:snapToGrid w:val="0"/>
          <w:sz w:val="28"/>
          <w:szCs w:val="28"/>
        </w:rPr>
      </w:pPr>
    </w:p>
    <w:p w:rsidR="00201252" w:rsidRDefault="004A06EA" w:rsidP="00201252">
      <w:pPr>
        <w:pStyle w:val="a3"/>
        <w:spacing w:afterLines="50" w:line="570" w:lineRule="exact"/>
        <w:ind w:firstLineChars="200" w:firstLine="560"/>
        <w:jc w:val="both"/>
        <w:rPr>
          <w:rFonts w:ascii="Times New Roman" w:eastAsia="方正黑体_GBK" w:hAnsi="Times New Roman" w:cs="Times New Roman"/>
          <w:snapToGrid w:val="0"/>
        </w:rPr>
      </w:pPr>
      <w:r>
        <w:rPr>
          <w:rFonts w:ascii="Times New Roman" w:eastAsia="方正小标宋_GBK" w:hAnsi="Times New Roman" w:cs="Times New Roman"/>
          <w:snapToGrid w:val="0"/>
          <w:sz w:val="28"/>
          <w:szCs w:val="28"/>
        </w:rPr>
        <w:br w:type="page"/>
      </w:r>
      <w:r>
        <w:rPr>
          <w:rFonts w:ascii="Times New Roman" w:eastAsia="方正小标宋_GBK" w:hAnsi="Times New Roman" w:cs="Times New Roman" w:hint="eastAsia"/>
          <w:snapToGrid w:val="0"/>
          <w:sz w:val="28"/>
          <w:szCs w:val="28"/>
        </w:rPr>
        <w:lastRenderedPageBreak/>
        <w:t xml:space="preserve">                    </w:t>
      </w:r>
      <w:r>
        <w:rPr>
          <w:rFonts w:ascii="Times New Roman" w:eastAsia="方正小标宋_GBK" w:hAnsi="Times New Roman" w:cs="Times New Roman"/>
          <w:sz w:val="36"/>
          <w:szCs w:val="36"/>
        </w:rPr>
        <w:t>市</w:t>
      </w:r>
      <w:r>
        <w:rPr>
          <w:rFonts w:ascii="Times New Roman" w:eastAsia="方正小标宋_GBK" w:hAnsi="Times New Roman" w:cs="Times New Roman" w:hint="eastAsia"/>
          <w:sz w:val="36"/>
          <w:szCs w:val="36"/>
        </w:rPr>
        <w:t>住房和城乡建设局</w:t>
      </w:r>
      <w:r>
        <w:rPr>
          <w:rFonts w:ascii="Times New Roman" w:eastAsia="方正小标宋_GBK" w:hAnsi="Times New Roman" w:cs="Times New Roman" w:hint="eastAsia"/>
          <w:sz w:val="36"/>
          <w:szCs w:val="36"/>
        </w:rPr>
        <w:t>单一部门抽查</w:t>
      </w:r>
      <w:r>
        <w:rPr>
          <w:rFonts w:ascii="Times New Roman" w:eastAsia="方正小标宋_GBK" w:hAnsi="Times New Roman" w:cs="Times New Roman"/>
          <w:sz w:val="36"/>
          <w:szCs w:val="36"/>
        </w:rPr>
        <w:t>计划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2"/>
        <w:gridCol w:w="1388"/>
        <w:gridCol w:w="1388"/>
        <w:gridCol w:w="1388"/>
        <w:gridCol w:w="1389"/>
        <w:gridCol w:w="1389"/>
        <w:gridCol w:w="1389"/>
        <w:gridCol w:w="1389"/>
        <w:gridCol w:w="1389"/>
        <w:gridCol w:w="1394"/>
      </w:tblGrid>
      <w:tr w:rsidR="00201252">
        <w:trPr>
          <w:tblHeader/>
        </w:trPr>
        <w:tc>
          <w:tcPr>
            <w:tcW w:w="284" w:type="pct"/>
            <w:vAlign w:val="center"/>
          </w:tcPr>
          <w:p w:rsidR="00201252" w:rsidRDefault="004A06EA">
            <w:pPr>
              <w:pStyle w:val="a3"/>
              <w:spacing w:line="400" w:lineRule="exact"/>
              <w:jc w:val="center"/>
              <w:rPr>
                <w:rFonts w:ascii="Times New Roman" w:eastAsia="方正黑体_GBK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napToGrid w:val="0"/>
                <w:sz w:val="28"/>
                <w:szCs w:val="28"/>
              </w:rPr>
              <w:t>序号</w:t>
            </w:r>
          </w:p>
        </w:tc>
        <w:tc>
          <w:tcPr>
            <w:tcW w:w="523" w:type="pct"/>
            <w:vAlign w:val="center"/>
          </w:tcPr>
          <w:p w:rsidR="00201252" w:rsidRDefault="004A06EA">
            <w:pPr>
              <w:pStyle w:val="a3"/>
              <w:spacing w:line="400" w:lineRule="exact"/>
              <w:jc w:val="center"/>
              <w:rPr>
                <w:rFonts w:ascii="Times New Roman" w:eastAsia="方正黑体_GBK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napToGrid w:val="0"/>
                <w:sz w:val="28"/>
                <w:szCs w:val="28"/>
              </w:rPr>
              <w:t>任务名称</w:t>
            </w:r>
          </w:p>
        </w:tc>
        <w:tc>
          <w:tcPr>
            <w:tcW w:w="523" w:type="pct"/>
            <w:vAlign w:val="center"/>
          </w:tcPr>
          <w:p w:rsidR="00201252" w:rsidRDefault="004A06EA">
            <w:pPr>
              <w:pStyle w:val="a3"/>
              <w:spacing w:line="400" w:lineRule="exact"/>
              <w:jc w:val="center"/>
              <w:rPr>
                <w:rFonts w:ascii="Times New Roman" w:eastAsia="方正黑体_GBK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napToGrid w:val="0"/>
                <w:sz w:val="28"/>
                <w:szCs w:val="28"/>
              </w:rPr>
              <w:t>检查事项</w:t>
            </w:r>
          </w:p>
        </w:tc>
        <w:tc>
          <w:tcPr>
            <w:tcW w:w="523" w:type="pct"/>
            <w:vAlign w:val="center"/>
          </w:tcPr>
          <w:p w:rsidR="00201252" w:rsidRDefault="004A06EA">
            <w:pPr>
              <w:pStyle w:val="a3"/>
              <w:spacing w:line="400" w:lineRule="exact"/>
              <w:jc w:val="center"/>
              <w:rPr>
                <w:rFonts w:ascii="Times New Roman" w:eastAsia="方正黑体_GBK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napToGrid w:val="0"/>
                <w:sz w:val="28"/>
                <w:szCs w:val="28"/>
              </w:rPr>
              <w:t>检查对象</w:t>
            </w:r>
          </w:p>
        </w:tc>
        <w:tc>
          <w:tcPr>
            <w:tcW w:w="523" w:type="pct"/>
            <w:vAlign w:val="center"/>
          </w:tcPr>
          <w:p w:rsidR="00201252" w:rsidRDefault="004A06EA">
            <w:pPr>
              <w:pStyle w:val="a3"/>
              <w:spacing w:line="400" w:lineRule="exact"/>
              <w:jc w:val="center"/>
              <w:rPr>
                <w:rFonts w:ascii="Times New Roman" w:eastAsia="方正黑体_GBK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napToGrid w:val="0"/>
                <w:sz w:val="28"/>
                <w:szCs w:val="28"/>
              </w:rPr>
              <w:t>检查方式</w:t>
            </w:r>
          </w:p>
        </w:tc>
        <w:tc>
          <w:tcPr>
            <w:tcW w:w="523" w:type="pct"/>
            <w:vAlign w:val="center"/>
          </w:tcPr>
          <w:p w:rsidR="00201252" w:rsidRDefault="004A06EA">
            <w:pPr>
              <w:pStyle w:val="a3"/>
              <w:spacing w:line="400" w:lineRule="exact"/>
              <w:jc w:val="center"/>
              <w:rPr>
                <w:rFonts w:ascii="Times New Roman" w:eastAsia="方正黑体_GBK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napToGrid w:val="0"/>
                <w:sz w:val="28"/>
                <w:szCs w:val="28"/>
              </w:rPr>
              <w:t>抽取比例</w:t>
            </w:r>
          </w:p>
        </w:tc>
        <w:tc>
          <w:tcPr>
            <w:tcW w:w="523" w:type="pct"/>
            <w:vAlign w:val="center"/>
          </w:tcPr>
          <w:p w:rsidR="00201252" w:rsidRDefault="004A06EA">
            <w:pPr>
              <w:pStyle w:val="a3"/>
              <w:spacing w:line="400" w:lineRule="exact"/>
              <w:jc w:val="center"/>
              <w:rPr>
                <w:rFonts w:ascii="Times New Roman" w:eastAsia="方正黑体_GBK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napToGrid w:val="0"/>
                <w:sz w:val="28"/>
                <w:szCs w:val="28"/>
              </w:rPr>
              <w:t>抽取数量</w:t>
            </w:r>
          </w:p>
        </w:tc>
        <w:tc>
          <w:tcPr>
            <w:tcW w:w="523" w:type="pct"/>
            <w:vAlign w:val="center"/>
          </w:tcPr>
          <w:p w:rsidR="00201252" w:rsidRDefault="004A06EA">
            <w:pPr>
              <w:pStyle w:val="a3"/>
              <w:spacing w:line="400" w:lineRule="exact"/>
              <w:jc w:val="center"/>
              <w:rPr>
                <w:rFonts w:ascii="Times New Roman" w:eastAsia="方正黑体_GBK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napToGrid w:val="0"/>
                <w:sz w:val="28"/>
                <w:szCs w:val="28"/>
              </w:rPr>
              <w:t>检查频次</w:t>
            </w:r>
          </w:p>
        </w:tc>
        <w:tc>
          <w:tcPr>
            <w:tcW w:w="523" w:type="pct"/>
            <w:vAlign w:val="center"/>
          </w:tcPr>
          <w:p w:rsidR="00201252" w:rsidRDefault="004A06EA">
            <w:pPr>
              <w:pStyle w:val="a3"/>
              <w:spacing w:line="400" w:lineRule="exact"/>
              <w:jc w:val="center"/>
              <w:rPr>
                <w:rFonts w:ascii="Times New Roman" w:eastAsia="方正黑体_GBK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napToGrid w:val="0"/>
                <w:sz w:val="28"/>
                <w:szCs w:val="28"/>
              </w:rPr>
              <w:t>检查层级</w:t>
            </w:r>
          </w:p>
        </w:tc>
        <w:tc>
          <w:tcPr>
            <w:tcW w:w="525" w:type="pct"/>
            <w:vAlign w:val="center"/>
          </w:tcPr>
          <w:p w:rsidR="00201252" w:rsidRDefault="004A06EA">
            <w:pPr>
              <w:pStyle w:val="a3"/>
              <w:spacing w:line="400" w:lineRule="exact"/>
              <w:jc w:val="center"/>
              <w:rPr>
                <w:rFonts w:ascii="Times New Roman" w:eastAsia="方正黑体_GBK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napToGrid w:val="0"/>
                <w:sz w:val="28"/>
                <w:szCs w:val="28"/>
              </w:rPr>
              <w:t>责任处室</w:t>
            </w:r>
          </w:p>
        </w:tc>
      </w:tr>
      <w:tr w:rsidR="00201252">
        <w:trPr>
          <w:trHeight w:val="1205"/>
        </w:trPr>
        <w:tc>
          <w:tcPr>
            <w:tcW w:w="284" w:type="pct"/>
            <w:vAlign w:val="center"/>
          </w:tcPr>
          <w:p w:rsidR="00201252" w:rsidRDefault="004A06EA">
            <w:pPr>
              <w:pStyle w:val="a3"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1</w:t>
            </w:r>
          </w:p>
        </w:tc>
        <w:tc>
          <w:tcPr>
            <w:tcW w:w="523" w:type="pct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招标代理机构从事招标投标活动检查</w:t>
            </w:r>
          </w:p>
        </w:tc>
        <w:tc>
          <w:tcPr>
            <w:tcW w:w="523" w:type="pct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对招标代理机构从事招标投标活动的行政检查</w:t>
            </w:r>
          </w:p>
        </w:tc>
        <w:tc>
          <w:tcPr>
            <w:tcW w:w="523" w:type="pct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建设工程招标代理机构</w:t>
            </w:r>
          </w:p>
        </w:tc>
        <w:tc>
          <w:tcPr>
            <w:tcW w:w="523" w:type="pct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现场检查</w:t>
            </w:r>
          </w:p>
        </w:tc>
        <w:tc>
          <w:tcPr>
            <w:tcW w:w="523" w:type="pct"/>
            <w:vAlign w:val="center"/>
          </w:tcPr>
          <w:p w:rsidR="00201252" w:rsidRDefault="004A06EA">
            <w:pPr>
              <w:pStyle w:val="a3"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视企业数量变化情况而定</w:t>
            </w:r>
          </w:p>
        </w:tc>
        <w:tc>
          <w:tcPr>
            <w:tcW w:w="523" w:type="pct"/>
            <w:vAlign w:val="center"/>
          </w:tcPr>
          <w:p w:rsidR="00201252" w:rsidRDefault="004A06EA">
            <w:pPr>
              <w:pStyle w:val="a3"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视企业数量变化情况而定</w:t>
            </w:r>
          </w:p>
        </w:tc>
        <w:tc>
          <w:tcPr>
            <w:tcW w:w="523" w:type="pct"/>
            <w:vAlign w:val="center"/>
          </w:tcPr>
          <w:p w:rsidR="00201252" w:rsidRDefault="004A06EA">
            <w:pPr>
              <w:pStyle w:val="a3"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1</w:t>
            </w: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次</w:t>
            </w: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/</w:t>
            </w: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年</w:t>
            </w:r>
          </w:p>
        </w:tc>
        <w:tc>
          <w:tcPr>
            <w:tcW w:w="523" w:type="pct"/>
            <w:vAlign w:val="center"/>
          </w:tcPr>
          <w:p w:rsidR="00201252" w:rsidRDefault="004A06EA">
            <w:pPr>
              <w:pStyle w:val="a3"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市级</w:t>
            </w:r>
          </w:p>
        </w:tc>
        <w:tc>
          <w:tcPr>
            <w:tcW w:w="525" w:type="pct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市建设工程招标投标管理办公室</w:t>
            </w:r>
          </w:p>
        </w:tc>
      </w:tr>
      <w:tr w:rsidR="00201252">
        <w:trPr>
          <w:trHeight w:val="1235"/>
        </w:trPr>
        <w:tc>
          <w:tcPr>
            <w:tcW w:w="284" w:type="pct"/>
            <w:vAlign w:val="center"/>
          </w:tcPr>
          <w:p w:rsidR="00201252" w:rsidRDefault="004A06EA">
            <w:pPr>
              <w:pStyle w:val="a3"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2</w:t>
            </w:r>
          </w:p>
        </w:tc>
        <w:tc>
          <w:tcPr>
            <w:tcW w:w="523" w:type="pct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工程造价咨询企业、注册造价工程师检查</w:t>
            </w:r>
          </w:p>
        </w:tc>
        <w:tc>
          <w:tcPr>
            <w:tcW w:w="523" w:type="pct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对工程造价咨询企业、注册造价工程师从事工程造价咨询业务以及注册造价工程师注册、执业和继续教育情况的行政检查</w:t>
            </w:r>
          </w:p>
        </w:tc>
        <w:tc>
          <w:tcPr>
            <w:tcW w:w="523" w:type="pct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工程造价咨询企业、注册造价工程师</w:t>
            </w:r>
          </w:p>
        </w:tc>
        <w:tc>
          <w:tcPr>
            <w:tcW w:w="523" w:type="pct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现场检查</w:t>
            </w:r>
          </w:p>
        </w:tc>
        <w:tc>
          <w:tcPr>
            <w:tcW w:w="523" w:type="pct"/>
            <w:vAlign w:val="center"/>
          </w:tcPr>
          <w:p w:rsidR="00201252" w:rsidRDefault="004A06EA">
            <w:pPr>
              <w:pStyle w:val="a3"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不超</w:t>
            </w: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5%</w:t>
            </w:r>
          </w:p>
        </w:tc>
        <w:tc>
          <w:tcPr>
            <w:tcW w:w="523" w:type="pct"/>
            <w:vAlign w:val="center"/>
          </w:tcPr>
          <w:p w:rsidR="00201252" w:rsidRDefault="004A06EA">
            <w:pPr>
              <w:pStyle w:val="a3"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6</w:t>
            </w:r>
          </w:p>
        </w:tc>
        <w:tc>
          <w:tcPr>
            <w:tcW w:w="523" w:type="pct"/>
            <w:vAlign w:val="center"/>
          </w:tcPr>
          <w:p w:rsidR="00201252" w:rsidRDefault="004A06EA">
            <w:pPr>
              <w:pStyle w:val="a3"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1</w:t>
            </w: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次</w:t>
            </w: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/</w:t>
            </w: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年</w:t>
            </w:r>
          </w:p>
        </w:tc>
        <w:tc>
          <w:tcPr>
            <w:tcW w:w="523" w:type="pct"/>
            <w:vAlign w:val="center"/>
          </w:tcPr>
          <w:p w:rsidR="00201252" w:rsidRDefault="004A06EA">
            <w:pPr>
              <w:pStyle w:val="a3"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市级</w:t>
            </w:r>
          </w:p>
        </w:tc>
        <w:tc>
          <w:tcPr>
            <w:tcW w:w="525" w:type="pct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市建设工程造价管理站</w:t>
            </w:r>
          </w:p>
        </w:tc>
      </w:tr>
      <w:tr w:rsidR="00201252">
        <w:trPr>
          <w:trHeight w:val="1210"/>
        </w:trPr>
        <w:tc>
          <w:tcPr>
            <w:tcW w:w="284" w:type="pct"/>
            <w:vAlign w:val="center"/>
          </w:tcPr>
          <w:p w:rsidR="00201252" w:rsidRDefault="004A06EA">
            <w:pPr>
              <w:pStyle w:val="a3"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3</w:t>
            </w:r>
          </w:p>
        </w:tc>
        <w:tc>
          <w:tcPr>
            <w:tcW w:w="523" w:type="pct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工程勘察设计质量及市场行为检查</w:t>
            </w:r>
          </w:p>
        </w:tc>
        <w:tc>
          <w:tcPr>
            <w:tcW w:w="523" w:type="pct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对工程勘察设计质量及市场行为的行政检查</w:t>
            </w:r>
          </w:p>
        </w:tc>
        <w:tc>
          <w:tcPr>
            <w:tcW w:w="523" w:type="pct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勘察设计单位、施工图审查机构及相关从业人员</w:t>
            </w:r>
          </w:p>
        </w:tc>
        <w:tc>
          <w:tcPr>
            <w:tcW w:w="523" w:type="pct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非现场检查</w:t>
            </w:r>
          </w:p>
        </w:tc>
        <w:tc>
          <w:tcPr>
            <w:tcW w:w="523" w:type="pct"/>
            <w:vAlign w:val="center"/>
          </w:tcPr>
          <w:p w:rsidR="00201252" w:rsidRDefault="004A06EA">
            <w:pPr>
              <w:pStyle w:val="a3"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不低于</w:t>
            </w: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2</w:t>
            </w:r>
            <w:bookmarkStart w:id="0" w:name="_GoBack"/>
            <w:bookmarkEnd w:id="0"/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%</w:t>
            </w:r>
          </w:p>
        </w:tc>
        <w:tc>
          <w:tcPr>
            <w:tcW w:w="523" w:type="pct"/>
            <w:vAlign w:val="center"/>
          </w:tcPr>
          <w:p w:rsidR="00201252" w:rsidRDefault="004A06EA">
            <w:pPr>
              <w:pStyle w:val="a3"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具体数量以项目总数而定</w:t>
            </w:r>
          </w:p>
        </w:tc>
        <w:tc>
          <w:tcPr>
            <w:tcW w:w="523" w:type="pct"/>
            <w:vAlign w:val="center"/>
          </w:tcPr>
          <w:p w:rsidR="00201252" w:rsidRDefault="004A06EA">
            <w:pPr>
              <w:pStyle w:val="a3"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1</w:t>
            </w: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次</w:t>
            </w: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/</w:t>
            </w: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年</w:t>
            </w:r>
          </w:p>
        </w:tc>
        <w:tc>
          <w:tcPr>
            <w:tcW w:w="523" w:type="pct"/>
            <w:vAlign w:val="center"/>
          </w:tcPr>
          <w:p w:rsidR="00201252" w:rsidRDefault="004A06EA">
            <w:pPr>
              <w:pStyle w:val="a3"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市级</w:t>
            </w:r>
          </w:p>
        </w:tc>
        <w:tc>
          <w:tcPr>
            <w:tcW w:w="525" w:type="pct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设计处</w:t>
            </w:r>
          </w:p>
        </w:tc>
      </w:tr>
      <w:tr w:rsidR="00201252">
        <w:trPr>
          <w:trHeight w:val="1485"/>
        </w:trPr>
        <w:tc>
          <w:tcPr>
            <w:tcW w:w="284" w:type="pct"/>
            <w:vAlign w:val="center"/>
          </w:tcPr>
          <w:p w:rsidR="00201252" w:rsidRDefault="004A06EA">
            <w:pPr>
              <w:pStyle w:val="a3"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lastRenderedPageBreak/>
              <w:t>4</w:t>
            </w:r>
          </w:p>
        </w:tc>
        <w:tc>
          <w:tcPr>
            <w:tcW w:w="523" w:type="pct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人民防空工程平时使用检查</w:t>
            </w:r>
          </w:p>
        </w:tc>
        <w:tc>
          <w:tcPr>
            <w:tcW w:w="523" w:type="pct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对人民防空工程平时使用的行政检查</w:t>
            </w:r>
          </w:p>
        </w:tc>
        <w:tc>
          <w:tcPr>
            <w:tcW w:w="523" w:type="pct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人防工程平时使用单位，维护单位、个人</w:t>
            </w:r>
          </w:p>
        </w:tc>
        <w:tc>
          <w:tcPr>
            <w:tcW w:w="523" w:type="pct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现场检查</w:t>
            </w:r>
          </w:p>
        </w:tc>
        <w:tc>
          <w:tcPr>
            <w:tcW w:w="523" w:type="pct"/>
            <w:vAlign w:val="center"/>
          </w:tcPr>
          <w:p w:rsidR="00201252" w:rsidRDefault="004A06EA">
            <w:pPr>
              <w:pStyle w:val="a3"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10%</w:t>
            </w:r>
          </w:p>
        </w:tc>
        <w:tc>
          <w:tcPr>
            <w:tcW w:w="523" w:type="pct"/>
            <w:vAlign w:val="center"/>
          </w:tcPr>
          <w:p w:rsidR="00201252" w:rsidRDefault="004A06EA">
            <w:pPr>
              <w:pStyle w:val="a3"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20</w:t>
            </w:r>
          </w:p>
        </w:tc>
        <w:tc>
          <w:tcPr>
            <w:tcW w:w="523" w:type="pct"/>
            <w:vAlign w:val="center"/>
          </w:tcPr>
          <w:p w:rsidR="00201252" w:rsidRDefault="004A06EA">
            <w:pPr>
              <w:pStyle w:val="a3"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1</w:t>
            </w: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次</w:t>
            </w: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/</w:t>
            </w: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年</w:t>
            </w:r>
          </w:p>
        </w:tc>
        <w:tc>
          <w:tcPr>
            <w:tcW w:w="523" w:type="pct"/>
            <w:vAlign w:val="center"/>
          </w:tcPr>
          <w:p w:rsidR="00201252" w:rsidRDefault="004A06EA">
            <w:pPr>
              <w:pStyle w:val="a3"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市级</w:t>
            </w:r>
          </w:p>
        </w:tc>
        <w:tc>
          <w:tcPr>
            <w:tcW w:w="525" w:type="pct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安全生产监督管理处</w:t>
            </w:r>
          </w:p>
        </w:tc>
      </w:tr>
      <w:tr w:rsidR="00201252">
        <w:trPr>
          <w:trHeight w:val="1485"/>
        </w:trPr>
        <w:tc>
          <w:tcPr>
            <w:tcW w:w="284" w:type="pct"/>
            <w:vAlign w:val="center"/>
          </w:tcPr>
          <w:p w:rsidR="00201252" w:rsidRDefault="004A06EA">
            <w:pPr>
              <w:pStyle w:val="a3"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5</w:t>
            </w:r>
          </w:p>
        </w:tc>
        <w:tc>
          <w:tcPr>
            <w:tcW w:w="523" w:type="pct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人民防空工程建设质量行为检查</w:t>
            </w:r>
          </w:p>
        </w:tc>
        <w:tc>
          <w:tcPr>
            <w:tcW w:w="523" w:type="pct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对人民防空工程建设质量行为的行政检查</w:t>
            </w:r>
          </w:p>
        </w:tc>
        <w:tc>
          <w:tcPr>
            <w:tcW w:w="523" w:type="pct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人防工程建设单位、人防工程勘察单位、人防工程施工单位、人防工程施工图设计文件审查机构</w:t>
            </w:r>
          </w:p>
        </w:tc>
        <w:tc>
          <w:tcPr>
            <w:tcW w:w="523" w:type="pct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现场检查</w:t>
            </w:r>
          </w:p>
        </w:tc>
        <w:tc>
          <w:tcPr>
            <w:tcW w:w="523" w:type="pct"/>
            <w:vAlign w:val="center"/>
          </w:tcPr>
          <w:p w:rsidR="00201252" w:rsidRDefault="004A06EA">
            <w:pPr>
              <w:pStyle w:val="a3"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不超</w:t>
            </w: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5%</w:t>
            </w:r>
          </w:p>
        </w:tc>
        <w:tc>
          <w:tcPr>
            <w:tcW w:w="523" w:type="pct"/>
            <w:vAlign w:val="center"/>
          </w:tcPr>
          <w:p w:rsidR="00201252" w:rsidRDefault="004A06EA">
            <w:pPr>
              <w:pStyle w:val="a3"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具体数量以项目总数而定</w:t>
            </w:r>
          </w:p>
        </w:tc>
        <w:tc>
          <w:tcPr>
            <w:tcW w:w="523" w:type="pct"/>
            <w:vAlign w:val="center"/>
          </w:tcPr>
          <w:p w:rsidR="00201252" w:rsidRDefault="004A06EA">
            <w:pPr>
              <w:pStyle w:val="a3"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1</w:t>
            </w: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次</w:t>
            </w: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/</w:t>
            </w: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年</w:t>
            </w:r>
          </w:p>
        </w:tc>
        <w:tc>
          <w:tcPr>
            <w:tcW w:w="523" w:type="pct"/>
            <w:vAlign w:val="center"/>
          </w:tcPr>
          <w:p w:rsidR="00201252" w:rsidRDefault="004A06EA">
            <w:pPr>
              <w:pStyle w:val="a3"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市级</w:t>
            </w:r>
          </w:p>
        </w:tc>
        <w:tc>
          <w:tcPr>
            <w:tcW w:w="525" w:type="pct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2"/>
                <w:lang/>
              </w:rPr>
              <w:t>市建设工程质量安全监督站</w:t>
            </w:r>
          </w:p>
        </w:tc>
      </w:tr>
    </w:tbl>
    <w:p w:rsidR="00201252" w:rsidRDefault="00201252">
      <w:pPr>
        <w:jc w:val="center"/>
        <w:rPr>
          <w:rFonts w:ascii="Times New Roman" w:eastAsia="方正小标宋_GBK" w:hAnsi="Times New Roman" w:cs="Times New Roman"/>
          <w:snapToGrid w:val="0"/>
          <w:sz w:val="28"/>
          <w:szCs w:val="28"/>
        </w:rPr>
      </w:pPr>
    </w:p>
    <w:p w:rsidR="00201252" w:rsidRDefault="00201252">
      <w:pPr>
        <w:jc w:val="center"/>
        <w:rPr>
          <w:rFonts w:ascii="Times New Roman" w:eastAsia="方正小标宋_GBK" w:hAnsi="Times New Roman" w:cs="Times New Roman"/>
          <w:snapToGrid w:val="0"/>
          <w:sz w:val="28"/>
          <w:szCs w:val="28"/>
        </w:rPr>
      </w:pPr>
    </w:p>
    <w:p w:rsidR="00201252" w:rsidRDefault="00201252">
      <w:pPr>
        <w:jc w:val="center"/>
        <w:rPr>
          <w:rFonts w:ascii="Times New Roman" w:eastAsia="方正小标宋_GBK" w:hAnsi="Times New Roman" w:cs="Times New Roman"/>
          <w:snapToGrid w:val="0"/>
          <w:sz w:val="28"/>
          <w:szCs w:val="28"/>
        </w:rPr>
      </w:pPr>
    </w:p>
    <w:p w:rsidR="00201252" w:rsidRDefault="00201252">
      <w:pPr>
        <w:jc w:val="center"/>
        <w:rPr>
          <w:rFonts w:ascii="Times New Roman" w:eastAsia="方正小标宋_GBK" w:hAnsi="Times New Roman" w:cs="Times New Roman"/>
          <w:snapToGrid w:val="0"/>
          <w:sz w:val="28"/>
          <w:szCs w:val="28"/>
        </w:rPr>
      </w:pPr>
    </w:p>
    <w:p w:rsidR="00201252" w:rsidRDefault="00201252">
      <w:pPr>
        <w:jc w:val="center"/>
        <w:rPr>
          <w:rFonts w:ascii="Times New Roman" w:eastAsia="方正小标宋_GBK" w:hAnsi="Times New Roman" w:cs="Times New Roman"/>
          <w:snapToGrid w:val="0"/>
          <w:sz w:val="28"/>
          <w:szCs w:val="28"/>
        </w:rPr>
      </w:pPr>
    </w:p>
    <w:p w:rsidR="00201252" w:rsidRDefault="00201252">
      <w:pPr>
        <w:rPr>
          <w:rFonts w:ascii="Times New Roman" w:eastAsia="方正小标宋_GBK" w:hAnsi="Times New Roman" w:cs="Times New Roman"/>
          <w:snapToGrid w:val="0"/>
          <w:sz w:val="28"/>
          <w:szCs w:val="28"/>
        </w:rPr>
      </w:pPr>
    </w:p>
    <w:p w:rsidR="00201252" w:rsidRDefault="004A06EA">
      <w:pPr>
        <w:jc w:val="center"/>
        <w:rPr>
          <w:rFonts w:ascii="Times New Roman" w:eastAsia="方正小标宋_GBK" w:hAnsi="Times New Roman" w:cs="Times New Roman"/>
          <w:snapToGrid w:val="0"/>
          <w:sz w:val="28"/>
          <w:szCs w:val="28"/>
        </w:rPr>
      </w:pPr>
      <w:r>
        <w:rPr>
          <w:rFonts w:ascii="Times New Roman" w:eastAsia="方正小标宋_GBK" w:hAnsi="Times New Roman" w:cs="Times New Roman" w:hint="eastAsia"/>
          <w:snapToGrid w:val="0"/>
          <w:sz w:val="28"/>
          <w:szCs w:val="28"/>
        </w:rPr>
        <w:t xml:space="preserve">  </w:t>
      </w:r>
      <w:r>
        <w:rPr>
          <w:rFonts w:ascii="Times New Roman" w:eastAsia="方正小标宋_GBK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eastAsia="方正小标宋_GBK" w:hAnsi="Times New Roman" w:cs="Times New Roman"/>
          <w:kern w:val="0"/>
          <w:sz w:val="36"/>
          <w:szCs w:val="36"/>
        </w:rPr>
        <w:t>市</w:t>
      </w:r>
      <w:r>
        <w:rPr>
          <w:rFonts w:ascii="Times New Roman" w:eastAsia="方正小标宋_GBK" w:hAnsi="Times New Roman" w:cs="Times New Roman" w:hint="eastAsia"/>
          <w:kern w:val="0"/>
          <w:sz w:val="36"/>
          <w:szCs w:val="36"/>
        </w:rPr>
        <w:t>住房和城乡建设局跨部门</w:t>
      </w:r>
      <w:r>
        <w:rPr>
          <w:rFonts w:ascii="Times New Roman" w:eastAsia="方正小标宋_GBK" w:hAnsi="Times New Roman" w:cs="Times New Roman"/>
          <w:kern w:val="0"/>
          <w:sz w:val="36"/>
          <w:szCs w:val="36"/>
        </w:rPr>
        <w:t>联合</w:t>
      </w:r>
      <w:r>
        <w:rPr>
          <w:rFonts w:ascii="Times New Roman" w:eastAsia="方正小标宋_GBK" w:hAnsi="Times New Roman" w:cs="Times New Roman" w:hint="eastAsia"/>
          <w:kern w:val="0"/>
          <w:sz w:val="36"/>
          <w:szCs w:val="36"/>
        </w:rPr>
        <w:t>抽查</w:t>
      </w:r>
      <w:r>
        <w:rPr>
          <w:rFonts w:ascii="Times New Roman" w:eastAsia="方正小标宋_GBK" w:hAnsi="Times New Roman" w:cs="Times New Roman"/>
          <w:kern w:val="0"/>
          <w:sz w:val="36"/>
          <w:szCs w:val="36"/>
        </w:rPr>
        <w:t>计划</w:t>
      </w:r>
      <w:r>
        <w:rPr>
          <w:rFonts w:ascii="Times New Roman" w:eastAsia="方正小标宋_GBK" w:hAnsi="Times New Roman" w:cs="Times New Roman" w:hint="eastAsia"/>
          <w:kern w:val="0"/>
          <w:sz w:val="36"/>
          <w:szCs w:val="36"/>
        </w:rPr>
        <w:t>（综合查一次）</w:t>
      </w:r>
    </w:p>
    <w:tbl>
      <w:tblPr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159"/>
      </w:tblGrid>
      <w:tr w:rsidR="00201252">
        <w:trPr>
          <w:tblHeader/>
        </w:trPr>
        <w:tc>
          <w:tcPr>
            <w:tcW w:w="196" w:type="pct"/>
            <w:vAlign w:val="center"/>
          </w:tcPr>
          <w:p w:rsidR="00201252" w:rsidRDefault="004A06EA" w:rsidP="00201252">
            <w:pPr>
              <w:pStyle w:val="a3"/>
              <w:spacing w:line="400" w:lineRule="exact"/>
              <w:ind w:leftChars="-67" w:left="-141" w:rightChars="-55" w:right="-115"/>
              <w:jc w:val="center"/>
              <w:rPr>
                <w:rFonts w:ascii="Times New Roman" w:eastAsia="方正黑体_GBK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napToGrid w:val="0"/>
                <w:sz w:val="28"/>
                <w:szCs w:val="28"/>
              </w:rPr>
              <w:t>序号</w:t>
            </w:r>
          </w:p>
        </w:tc>
        <w:tc>
          <w:tcPr>
            <w:tcW w:w="436" w:type="pct"/>
            <w:vAlign w:val="center"/>
          </w:tcPr>
          <w:p w:rsidR="00201252" w:rsidRDefault="004A06EA" w:rsidP="00201252">
            <w:pPr>
              <w:pStyle w:val="a3"/>
              <w:spacing w:line="400" w:lineRule="exact"/>
              <w:ind w:leftChars="-57" w:left="-120" w:rightChars="-54" w:right="-113"/>
              <w:jc w:val="center"/>
              <w:rPr>
                <w:rFonts w:ascii="Times New Roman" w:eastAsia="方正黑体_GBK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napToGrid w:val="0"/>
                <w:sz w:val="28"/>
                <w:szCs w:val="28"/>
              </w:rPr>
              <w:t>任务名称</w:t>
            </w:r>
          </w:p>
        </w:tc>
        <w:tc>
          <w:tcPr>
            <w:tcW w:w="436" w:type="pct"/>
            <w:vAlign w:val="center"/>
          </w:tcPr>
          <w:p w:rsidR="00201252" w:rsidRDefault="004A06EA" w:rsidP="00201252">
            <w:pPr>
              <w:pStyle w:val="a3"/>
              <w:spacing w:line="400" w:lineRule="exact"/>
              <w:ind w:leftChars="-57" w:left="-120" w:rightChars="-54" w:right="-113"/>
              <w:jc w:val="center"/>
              <w:rPr>
                <w:rFonts w:ascii="Times New Roman" w:eastAsia="方正黑体_GBK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napToGrid w:val="0"/>
                <w:sz w:val="28"/>
                <w:szCs w:val="28"/>
              </w:rPr>
              <w:t>检查领域</w:t>
            </w:r>
          </w:p>
        </w:tc>
        <w:tc>
          <w:tcPr>
            <w:tcW w:w="436" w:type="pct"/>
            <w:tcBorders>
              <w:right w:val="single" w:sz="4" w:space="0" w:color="auto"/>
            </w:tcBorders>
            <w:vAlign w:val="center"/>
          </w:tcPr>
          <w:p w:rsidR="00201252" w:rsidRDefault="004A06EA" w:rsidP="00201252">
            <w:pPr>
              <w:pStyle w:val="a3"/>
              <w:spacing w:line="400" w:lineRule="exact"/>
              <w:ind w:leftChars="-57" w:left="-120" w:rightChars="-54" w:right="-113"/>
              <w:jc w:val="center"/>
              <w:rPr>
                <w:rFonts w:ascii="Times New Roman" w:eastAsia="方正黑体_GBK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napToGrid w:val="0"/>
                <w:sz w:val="28"/>
                <w:szCs w:val="28"/>
              </w:rPr>
              <w:t>发起部门</w:t>
            </w:r>
          </w:p>
        </w:tc>
        <w:tc>
          <w:tcPr>
            <w:tcW w:w="436" w:type="pct"/>
            <w:tcBorders>
              <w:left w:val="single" w:sz="4" w:space="0" w:color="auto"/>
            </w:tcBorders>
            <w:vAlign w:val="center"/>
          </w:tcPr>
          <w:p w:rsidR="00201252" w:rsidRDefault="004A06EA" w:rsidP="00201252">
            <w:pPr>
              <w:pStyle w:val="a3"/>
              <w:spacing w:line="400" w:lineRule="exact"/>
              <w:ind w:leftChars="-57" w:left="-120" w:rightChars="-54" w:right="-113"/>
              <w:jc w:val="center"/>
              <w:rPr>
                <w:rFonts w:ascii="Times New Roman" w:eastAsia="方正黑体_GBK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napToGrid w:val="0"/>
                <w:sz w:val="28"/>
                <w:szCs w:val="28"/>
              </w:rPr>
              <w:t>参与部门</w:t>
            </w:r>
          </w:p>
        </w:tc>
        <w:tc>
          <w:tcPr>
            <w:tcW w:w="436" w:type="pct"/>
            <w:vAlign w:val="center"/>
          </w:tcPr>
          <w:p w:rsidR="00201252" w:rsidRDefault="004A06EA" w:rsidP="00201252">
            <w:pPr>
              <w:pStyle w:val="a3"/>
              <w:spacing w:line="400" w:lineRule="exact"/>
              <w:ind w:leftChars="-57" w:left="-120" w:rightChars="-54" w:right="-113"/>
              <w:jc w:val="center"/>
              <w:rPr>
                <w:rFonts w:ascii="Times New Roman" w:eastAsia="方正黑体_GBK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napToGrid w:val="0"/>
                <w:sz w:val="28"/>
                <w:szCs w:val="28"/>
              </w:rPr>
              <w:t>检查对象</w:t>
            </w:r>
          </w:p>
        </w:tc>
        <w:tc>
          <w:tcPr>
            <w:tcW w:w="436" w:type="pct"/>
            <w:tcBorders>
              <w:right w:val="single" w:sz="4" w:space="0" w:color="auto"/>
            </w:tcBorders>
            <w:vAlign w:val="center"/>
          </w:tcPr>
          <w:p w:rsidR="00201252" w:rsidRDefault="004A06EA" w:rsidP="00201252">
            <w:pPr>
              <w:pStyle w:val="a3"/>
              <w:spacing w:line="400" w:lineRule="exact"/>
              <w:ind w:leftChars="-57" w:left="-120" w:rightChars="-54" w:right="-113"/>
              <w:jc w:val="center"/>
              <w:rPr>
                <w:rFonts w:ascii="Times New Roman" w:eastAsia="方正黑体_GBK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napToGrid w:val="0"/>
                <w:sz w:val="28"/>
                <w:szCs w:val="28"/>
              </w:rPr>
              <w:t>检查方式</w:t>
            </w:r>
          </w:p>
        </w:tc>
        <w:tc>
          <w:tcPr>
            <w:tcW w:w="436" w:type="pct"/>
            <w:tcBorders>
              <w:left w:val="single" w:sz="4" w:space="0" w:color="auto"/>
            </w:tcBorders>
            <w:vAlign w:val="center"/>
          </w:tcPr>
          <w:p w:rsidR="00201252" w:rsidRDefault="004A06EA" w:rsidP="00201252">
            <w:pPr>
              <w:pStyle w:val="a3"/>
              <w:spacing w:line="400" w:lineRule="exact"/>
              <w:ind w:leftChars="-57" w:left="-120" w:rightChars="-54" w:right="-113"/>
              <w:jc w:val="center"/>
              <w:rPr>
                <w:rFonts w:ascii="Times New Roman" w:eastAsia="方正黑体_GBK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napToGrid w:val="0"/>
                <w:sz w:val="28"/>
                <w:szCs w:val="28"/>
              </w:rPr>
              <w:t>检查比例</w:t>
            </w:r>
          </w:p>
        </w:tc>
        <w:tc>
          <w:tcPr>
            <w:tcW w:w="436" w:type="pct"/>
            <w:vAlign w:val="center"/>
          </w:tcPr>
          <w:p w:rsidR="00201252" w:rsidRDefault="004A06EA" w:rsidP="00201252">
            <w:pPr>
              <w:pStyle w:val="a3"/>
              <w:spacing w:line="400" w:lineRule="exact"/>
              <w:ind w:leftChars="-57" w:left="-120" w:rightChars="-54" w:right="-113"/>
              <w:jc w:val="center"/>
              <w:rPr>
                <w:rFonts w:ascii="Times New Roman" w:eastAsia="方正黑体_GBK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napToGrid w:val="0"/>
                <w:sz w:val="28"/>
                <w:szCs w:val="28"/>
              </w:rPr>
              <w:t>检查数量</w:t>
            </w:r>
          </w:p>
        </w:tc>
        <w:tc>
          <w:tcPr>
            <w:tcW w:w="436" w:type="pct"/>
            <w:vAlign w:val="center"/>
          </w:tcPr>
          <w:p w:rsidR="00201252" w:rsidRDefault="004A06EA" w:rsidP="00201252">
            <w:pPr>
              <w:pStyle w:val="a3"/>
              <w:spacing w:line="400" w:lineRule="exact"/>
              <w:ind w:leftChars="-57" w:left="-120" w:rightChars="-54" w:right="-113"/>
              <w:jc w:val="center"/>
              <w:rPr>
                <w:rFonts w:ascii="Times New Roman" w:eastAsia="方正黑体_GBK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napToGrid w:val="0"/>
                <w:sz w:val="28"/>
                <w:szCs w:val="28"/>
              </w:rPr>
              <w:t>检查频次</w:t>
            </w:r>
          </w:p>
        </w:tc>
        <w:tc>
          <w:tcPr>
            <w:tcW w:w="436" w:type="pct"/>
            <w:tcBorders>
              <w:right w:val="single" w:sz="4" w:space="0" w:color="auto"/>
            </w:tcBorders>
            <w:vAlign w:val="center"/>
          </w:tcPr>
          <w:p w:rsidR="00201252" w:rsidRDefault="004A06EA" w:rsidP="00201252">
            <w:pPr>
              <w:pStyle w:val="a3"/>
              <w:spacing w:line="400" w:lineRule="exact"/>
              <w:ind w:leftChars="-57" w:left="-120" w:rightChars="-54" w:right="-113"/>
              <w:jc w:val="center"/>
              <w:rPr>
                <w:rFonts w:ascii="Times New Roman" w:eastAsia="方正黑体_GBK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napToGrid w:val="0"/>
                <w:sz w:val="28"/>
                <w:szCs w:val="28"/>
              </w:rPr>
              <w:t>检查层级</w:t>
            </w:r>
          </w:p>
        </w:tc>
        <w:tc>
          <w:tcPr>
            <w:tcW w:w="436" w:type="pct"/>
            <w:tcBorders>
              <w:left w:val="single" w:sz="4" w:space="0" w:color="auto"/>
            </w:tcBorders>
            <w:vAlign w:val="center"/>
          </w:tcPr>
          <w:p w:rsidR="00201252" w:rsidRDefault="004A06EA" w:rsidP="00201252">
            <w:pPr>
              <w:pStyle w:val="a3"/>
              <w:spacing w:line="400" w:lineRule="exact"/>
              <w:ind w:leftChars="-57" w:left="-120" w:rightChars="-54" w:right="-113"/>
              <w:jc w:val="center"/>
              <w:rPr>
                <w:rFonts w:ascii="Times New Roman" w:eastAsia="方正黑体_GBK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napToGrid w:val="0"/>
                <w:sz w:val="28"/>
                <w:szCs w:val="28"/>
              </w:rPr>
              <w:t>责任处室</w:t>
            </w:r>
          </w:p>
        </w:tc>
      </w:tr>
      <w:tr w:rsidR="00201252">
        <w:trPr>
          <w:trHeight w:val="2083"/>
        </w:trPr>
        <w:tc>
          <w:tcPr>
            <w:tcW w:w="196" w:type="pct"/>
            <w:vAlign w:val="center"/>
          </w:tcPr>
          <w:p w:rsidR="00201252" w:rsidRDefault="004A06EA">
            <w:pPr>
              <w:pStyle w:val="a3"/>
              <w:spacing w:line="300" w:lineRule="exact"/>
              <w:jc w:val="center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1</w:t>
            </w:r>
          </w:p>
        </w:tc>
        <w:tc>
          <w:tcPr>
            <w:tcW w:w="436" w:type="pct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对建筑市场行为以及保障农民工工资支付工作的行政检查（综合查一次）</w:t>
            </w:r>
          </w:p>
        </w:tc>
        <w:tc>
          <w:tcPr>
            <w:tcW w:w="436" w:type="pct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建筑市场</w:t>
            </w:r>
          </w:p>
        </w:tc>
        <w:tc>
          <w:tcPr>
            <w:tcW w:w="436" w:type="pct"/>
            <w:tcBorders>
              <w:right w:val="single" w:sz="4" w:space="0" w:color="auto"/>
            </w:tcBorders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市住建局</w:t>
            </w:r>
          </w:p>
        </w:tc>
        <w:tc>
          <w:tcPr>
            <w:tcW w:w="436" w:type="pct"/>
            <w:tcBorders>
              <w:left w:val="single" w:sz="4" w:space="0" w:color="auto"/>
            </w:tcBorders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市人社局</w:t>
            </w:r>
          </w:p>
        </w:tc>
        <w:tc>
          <w:tcPr>
            <w:tcW w:w="436" w:type="pct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建筑市场各方主体市场行为、农民工工资支付保障</w:t>
            </w: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“</w:t>
            </w: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四项制度</w:t>
            </w: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”</w:t>
            </w: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落实情况</w:t>
            </w:r>
          </w:p>
        </w:tc>
        <w:tc>
          <w:tcPr>
            <w:tcW w:w="436" w:type="pct"/>
            <w:tcBorders>
              <w:right w:val="single" w:sz="4" w:space="0" w:color="auto"/>
            </w:tcBorders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现场检查</w:t>
            </w:r>
          </w:p>
        </w:tc>
        <w:tc>
          <w:tcPr>
            <w:tcW w:w="436" w:type="pct"/>
            <w:tcBorders>
              <w:left w:val="single" w:sz="4" w:space="0" w:color="auto"/>
            </w:tcBorders>
            <w:vAlign w:val="center"/>
          </w:tcPr>
          <w:p w:rsidR="00201252" w:rsidRDefault="004A06EA">
            <w:pPr>
              <w:pStyle w:val="a3"/>
              <w:spacing w:line="300" w:lineRule="exact"/>
              <w:jc w:val="center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30%</w:t>
            </w:r>
          </w:p>
        </w:tc>
        <w:tc>
          <w:tcPr>
            <w:tcW w:w="436" w:type="pct"/>
            <w:vAlign w:val="center"/>
          </w:tcPr>
          <w:p w:rsidR="00201252" w:rsidRDefault="004A06EA">
            <w:pPr>
              <w:pStyle w:val="a3"/>
              <w:spacing w:line="300" w:lineRule="exact"/>
              <w:jc w:val="center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约</w:t>
            </w: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15</w:t>
            </w: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个在建项目</w:t>
            </w:r>
          </w:p>
        </w:tc>
        <w:tc>
          <w:tcPr>
            <w:tcW w:w="436" w:type="pct"/>
            <w:vAlign w:val="center"/>
          </w:tcPr>
          <w:p w:rsidR="00201252" w:rsidRDefault="004A06EA">
            <w:pPr>
              <w:pStyle w:val="a3"/>
              <w:spacing w:line="300" w:lineRule="exact"/>
              <w:jc w:val="center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次</w:t>
            </w: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/</w:t>
            </w: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年</w:t>
            </w:r>
          </w:p>
        </w:tc>
        <w:tc>
          <w:tcPr>
            <w:tcW w:w="436" w:type="pct"/>
            <w:tcBorders>
              <w:right w:val="single" w:sz="4" w:space="0" w:color="auto"/>
            </w:tcBorders>
            <w:vAlign w:val="center"/>
          </w:tcPr>
          <w:p w:rsidR="00201252" w:rsidRDefault="004A06EA">
            <w:pPr>
              <w:pStyle w:val="a3"/>
              <w:spacing w:line="300" w:lineRule="exact"/>
              <w:jc w:val="center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市级</w:t>
            </w:r>
          </w:p>
        </w:tc>
        <w:tc>
          <w:tcPr>
            <w:tcW w:w="436" w:type="pct"/>
            <w:tcBorders>
              <w:left w:val="single" w:sz="4" w:space="0" w:color="auto"/>
            </w:tcBorders>
            <w:vAlign w:val="center"/>
          </w:tcPr>
          <w:p w:rsidR="00201252" w:rsidRDefault="004A06EA">
            <w:pPr>
              <w:pStyle w:val="a3"/>
              <w:spacing w:line="300" w:lineRule="exact"/>
              <w:jc w:val="both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市住建局建筑市场监管处、工程质量安全监管处、建筑业发展处、震害防御处；市人社局劳动监察支队</w:t>
            </w:r>
          </w:p>
        </w:tc>
      </w:tr>
      <w:tr w:rsidR="00201252">
        <w:trPr>
          <w:trHeight w:val="2022"/>
        </w:trPr>
        <w:tc>
          <w:tcPr>
            <w:tcW w:w="196" w:type="pct"/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jc w:val="center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2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对房地产估价机构的行政检查（综合查一次）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房地产市场</w:t>
            </w:r>
          </w:p>
        </w:tc>
        <w:tc>
          <w:tcPr>
            <w:tcW w:w="43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市住建局</w:t>
            </w:r>
          </w:p>
        </w:tc>
        <w:tc>
          <w:tcPr>
            <w:tcW w:w="436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市市场监管局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房地产经纪机构、房地产经纪人员</w:t>
            </w:r>
          </w:p>
        </w:tc>
        <w:tc>
          <w:tcPr>
            <w:tcW w:w="43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现场检查</w:t>
            </w:r>
          </w:p>
        </w:tc>
        <w:tc>
          <w:tcPr>
            <w:tcW w:w="436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jc w:val="center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30%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jc w:val="center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视企业数量变化情况而定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jc w:val="center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次</w:t>
            </w: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/</w:t>
            </w: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年</w:t>
            </w:r>
          </w:p>
        </w:tc>
        <w:tc>
          <w:tcPr>
            <w:tcW w:w="43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jc w:val="center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市级</w:t>
            </w:r>
          </w:p>
        </w:tc>
        <w:tc>
          <w:tcPr>
            <w:tcW w:w="436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jc w:val="both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市住建局房地产市场监管处；市市场监管局价监处</w:t>
            </w:r>
          </w:p>
        </w:tc>
      </w:tr>
      <w:tr w:rsidR="00201252">
        <w:trPr>
          <w:trHeight w:val="2279"/>
        </w:trPr>
        <w:tc>
          <w:tcPr>
            <w:tcW w:w="196" w:type="pct"/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jc w:val="center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3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对工程质量检测机构从事质量检测活动的行政检查（综合查一次）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建设工程</w:t>
            </w:r>
          </w:p>
        </w:tc>
        <w:tc>
          <w:tcPr>
            <w:tcW w:w="43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市住建局</w:t>
            </w:r>
          </w:p>
        </w:tc>
        <w:tc>
          <w:tcPr>
            <w:tcW w:w="436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市市场监管局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工程质量检测机构</w:t>
            </w:r>
          </w:p>
        </w:tc>
        <w:tc>
          <w:tcPr>
            <w:tcW w:w="43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现场检查</w:t>
            </w:r>
          </w:p>
        </w:tc>
        <w:tc>
          <w:tcPr>
            <w:tcW w:w="436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jc w:val="center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40%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jc w:val="center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7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jc w:val="center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次</w:t>
            </w: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/</w:t>
            </w: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年</w:t>
            </w:r>
          </w:p>
        </w:tc>
        <w:tc>
          <w:tcPr>
            <w:tcW w:w="43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jc w:val="center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市级</w:t>
            </w:r>
          </w:p>
        </w:tc>
        <w:tc>
          <w:tcPr>
            <w:tcW w:w="436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市住建局工程质量安全监管处；市市场监管局认证认可处</w:t>
            </w:r>
          </w:p>
        </w:tc>
      </w:tr>
      <w:tr w:rsidR="00201252">
        <w:trPr>
          <w:trHeight w:val="2137"/>
        </w:trPr>
        <w:tc>
          <w:tcPr>
            <w:tcW w:w="196" w:type="pct"/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jc w:val="center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4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预拌砂浆生产企业检查、预拌混凝土生产企业检查（综合查一次）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建设工程</w:t>
            </w:r>
          </w:p>
        </w:tc>
        <w:tc>
          <w:tcPr>
            <w:tcW w:w="43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市住建局</w:t>
            </w:r>
          </w:p>
        </w:tc>
        <w:tc>
          <w:tcPr>
            <w:tcW w:w="436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市市场监管局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预拌砂浆生产企业、预拌混凝土生产企业</w:t>
            </w:r>
          </w:p>
        </w:tc>
        <w:tc>
          <w:tcPr>
            <w:tcW w:w="43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现场检查</w:t>
            </w:r>
          </w:p>
        </w:tc>
        <w:tc>
          <w:tcPr>
            <w:tcW w:w="436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jc w:val="center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30%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jc w:val="center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约</w:t>
            </w: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35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jc w:val="center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次</w:t>
            </w: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/</w:t>
            </w: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年</w:t>
            </w:r>
          </w:p>
        </w:tc>
        <w:tc>
          <w:tcPr>
            <w:tcW w:w="43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jc w:val="center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市级</w:t>
            </w:r>
          </w:p>
        </w:tc>
        <w:tc>
          <w:tcPr>
            <w:tcW w:w="436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市住建局工程质量安全监管处；市市场监管局产品质量处</w:t>
            </w:r>
          </w:p>
        </w:tc>
      </w:tr>
      <w:tr w:rsidR="00201252">
        <w:trPr>
          <w:trHeight w:val="2506"/>
        </w:trPr>
        <w:tc>
          <w:tcPr>
            <w:tcW w:w="196" w:type="pct"/>
            <w:shd w:val="clear" w:color="auto" w:fill="FFFFFF" w:themeFill="background1"/>
            <w:vAlign w:val="center"/>
          </w:tcPr>
          <w:p w:rsidR="00201252" w:rsidRDefault="00201252">
            <w:pPr>
              <w:pStyle w:val="a3"/>
              <w:spacing w:line="300" w:lineRule="exact"/>
              <w:jc w:val="center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</w:p>
          <w:p w:rsidR="00201252" w:rsidRDefault="004A06EA">
            <w:pPr>
              <w:pStyle w:val="a3"/>
              <w:spacing w:line="300" w:lineRule="exact"/>
              <w:jc w:val="center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5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对地震监测台网及专用地震监测设施建设情况的行政检查（综合查一次）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全市地震台建设情况</w:t>
            </w:r>
          </w:p>
        </w:tc>
        <w:tc>
          <w:tcPr>
            <w:tcW w:w="43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市住建局</w:t>
            </w:r>
          </w:p>
        </w:tc>
        <w:tc>
          <w:tcPr>
            <w:tcW w:w="436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市应急局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地震监测台网及专用地震监测设施建设实施单位</w:t>
            </w:r>
          </w:p>
        </w:tc>
        <w:tc>
          <w:tcPr>
            <w:tcW w:w="43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现场检查</w:t>
            </w:r>
          </w:p>
        </w:tc>
        <w:tc>
          <w:tcPr>
            <w:tcW w:w="436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jc w:val="center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50%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jc w:val="center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4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jc w:val="center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次</w:t>
            </w: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/</w:t>
            </w: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年</w:t>
            </w:r>
          </w:p>
        </w:tc>
        <w:tc>
          <w:tcPr>
            <w:tcW w:w="43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jc w:val="center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市级</w:t>
            </w:r>
          </w:p>
        </w:tc>
        <w:tc>
          <w:tcPr>
            <w:tcW w:w="436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市住建局地震监测预报处；市应急</w:t>
            </w:r>
            <w:r>
              <w:rPr>
                <w:rFonts w:ascii="Times New Roman" w:eastAsia="方正仿宋_GBK" w:hAnsi="Times New Roman" w:cs="Times New Roman" w:hint="eastAsia"/>
                <w:snapToGrid w:val="0"/>
                <w:kern w:val="2"/>
                <w:sz w:val="24"/>
                <w:szCs w:val="24"/>
              </w:rPr>
              <w:t>管理</w:t>
            </w: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局地震和地质灾害救援处</w:t>
            </w:r>
          </w:p>
        </w:tc>
      </w:tr>
      <w:tr w:rsidR="00201252">
        <w:trPr>
          <w:trHeight w:val="2506"/>
        </w:trPr>
        <w:tc>
          <w:tcPr>
            <w:tcW w:w="196" w:type="pct"/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jc w:val="center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6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对地震预警应急处置措施制定情况的检查（综合查一次）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各中小学地震预警应急处置措施制定情况</w:t>
            </w:r>
          </w:p>
        </w:tc>
        <w:tc>
          <w:tcPr>
            <w:tcW w:w="43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市住建局</w:t>
            </w:r>
          </w:p>
        </w:tc>
        <w:tc>
          <w:tcPr>
            <w:tcW w:w="436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市应急局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相关基础设施、人员密集场所的经营管理单位和可能发生次生灾害的生产经营单位</w:t>
            </w:r>
          </w:p>
        </w:tc>
        <w:tc>
          <w:tcPr>
            <w:tcW w:w="43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现场检查</w:t>
            </w:r>
          </w:p>
        </w:tc>
        <w:tc>
          <w:tcPr>
            <w:tcW w:w="436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jc w:val="center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5%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jc w:val="center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4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jc w:val="center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次</w:t>
            </w: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/</w:t>
            </w: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年</w:t>
            </w:r>
          </w:p>
        </w:tc>
        <w:tc>
          <w:tcPr>
            <w:tcW w:w="43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jc w:val="center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市级</w:t>
            </w:r>
          </w:p>
        </w:tc>
        <w:tc>
          <w:tcPr>
            <w:tcW w:w="436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市住建局地震监测预报处；市应急管理局地震和地质灾害救援处</w:t>
            </w:r>
          </w:p>
        </w:tc>
      </w:tr>
      <w:tr w:rsidR="00201252">
        <w:trPr>
          <w:trHeight w:val="2279"/>
        </w:trPr>
        <w:tc>
          <w:tcPr>
            <w:tcW w:w="196" w:type="pct"/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jc w:val="center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7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对城市供水单位保障水质达标情况的行政检查（综合查一次）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供水企业</w:t>
            </w:r>
          </w:p>
        </w:tc>
        <w:tc>
          <w:tcPr>
            <w:tcW w:w="43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252" w:rsidRDefault="004A06EA" w:rsidP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市市政公用事业发展中心</w:t>
            </w:r>
          </w:p>
        </w:tc>
        <w:tc>
          <w:tcPr>
            <w:tcW w:w="436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市卫生监督所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水厂</w:t>
            </w:r>
          </w:p>
        </w:tc>
        <w:tc>
          <w:tcPr>
            <w:tcW w:w="43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现场检查</w:t>
            </w:r>
          </w:p>
        </w:tc>
        <w:tc>
          <w:tcPr>
            <w:tcW w:w="436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jc w:val="center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70%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jc w:val="center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2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jc w:val="center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次</w:t>
            </w: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/</w:t>
            </w: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年</w:t>
            </w:r>
          </w:p>
        </w:tc>
        <w:tc>
          <w:tcPr>
            <w:tcW w:w="43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jc w:val="center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市级</w:t>
            </w:r>
          </w:p>
        </w:tc>
        <w:tc>
          <w:tcPr>
            <w:tcW w:w="436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01252" w:rsidRDefault="004A06EA">
            <w:pPr>
              <w:pStyle w:val="a3"/>
              <w:spacing w:line="300" w:lineRule="exact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市市政公用事业发展中心供水和节水管理科</w:t>
            </w:r>
            <w:r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；市卫生监督所公共场所卫生监督科</w:t>
            </w:r>
          </w:p>
        </w:tc>
      </w:tr>
    </w:tbl>
    <w:p w:rsidR="00201252" w:rsidRDefault="00201252">
      <w:pPr>
        <w:spacing w:line="500" w:lineRule="exact"/>
        <w:rPr>
          <w:rFonts w:ascii="Times New Roman" w:eastAsia="仿宋_GB2312" w:hAnsi="Times New Roman" w:cs="Times New Roman"/>
          <w:sz w:val="28"/>
          <w:szCs w:val="28"/>
        </w:rPr>
      </w:pPr>
    </w:p>
    <w:sectPr w:rsidR="00201252" w:rsidSect="00201252">
      <w:footerReference w:type="default" r:id="rId7"/>
      <w:pgSz w:w="16838" w:h="11906" w:orient="landscape"/>
      <w:pgMar w:top="1588" w:right="2098" w:bottom="1474" w:left="1701" w:header="851" w:footer="1418" w:gutter="0"/>
      <w:cols w:space="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252" w:rsidRDefault="00201252" w:rsidP="00201252">
      <w:r>
        <w:separator/>
      </w:r>
    </w:p>
  </w:endnote>
  <w:endnote w:type="continuationSeparator" w:id="0">
    <w:p w:rsidR="00201252" w:rsidRDefault="00201252" w:rsidP="002012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altName w:val="微软雅黑"/>
    <w:charset w:val="86"/>
    <w:family w:val="script"/>
    <w:pitch w:val="default"/>
    <w:sig w:usb0="00000000" w:usb1="38CF7CFA" w:usb2="00082016" w:usb3="00000000" w:csb0="00040001" w:csb1="00000000"/>
  </w:font>
  <w:font w:name="楷体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黑体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252" w:rsidRDefault="00201252">
    <w:pPr>
      <w:pStyle w:val="a6"/>
      <w:spacing w:before="12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.05pt;margin-top:0;width:48.05pt;height:18.4pt;z-index:251659264;mso-wrap-style:none;mso-position-horizontal:outside;mso-position-horizontal-relative:margin;mso-width-relative:page;mso-height-relative:page" o:gfxdata="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JHfIi9IAAAADAQAADwAAAAAAAAABACAAAAAiAAAAZHJzL2Rvd25yZXYueG1sUEsBAhQAFAAA&#10;AAgAh07iQAyHFuguAgAAUwQAAA4AAAAAAAAAAQAgAAAAIQEAAGRycy9lMm9Eb2MueG1sUEsFBgAA&#10;AAAGAAYAWQEAAMEFAAAAAA==&#10;" filled="f" stroked="f" strokeweight=".5pt">
          <v:textbox style="mso-fit-shape-to-text:t" inset="0,0,0,0">
            <w:txbxContent>
              <w:p w:rsidR="00201252" w:rsidRDefault="004A06EA">
                <w:pPr>
                  <w:pStyle w:val="a6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>
                  <w:rPr>
                    <w:rFonts w:ascii="Times New Roman" w:hAnsi="Times New Roman" w:cs="Times New Roman"/>
                    <w:sz w:val="32"/>
                    <w:szCs w:val="32"/>
                  </w:rPr>
                  <w:t xml:space="preserve">— </w:t>
                </w:r>
                <w:r w:rsidR="00201252">
                  <w:rPr>
                    <w:rFonts w:ascii="Times New Roman" w:hAnsi="Times New Roman" w:cs="Times New Roman"/>
                    <w:sz w:val="32"/>
                    <w:szCs w:val="32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32"/>
                    <w:szCs w:val="32"/>
                  </w:rPr>
                  <w:instrText xml:space="preserve"> PAGE  \* MERGEFORMAT </w:instrText>
                </w:r>
                <w:r w:rsidR="00201252">
                  <w:rPr>
                    <w:rFonts w:ascii="Times New Roman" w:hAnsi="Times New Roman" w:cs="Times New Roman"/>
                    <w:sz w:val="32"/>
                    <w:szCs w:val="32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noProof/>
                    <w:sz w:val="32"/>
                    <w:szCs w:val="32"/>
                  </w:rPr>
                  <w:t>5</w:t>
                </w:r>
                <w:r w:rsidR="00201252">
                  <w:rPr>
                    <w:rFonts w:ascii="Times New Roman" w:hAnsi="Times New Roman" w:cs="Times New Roman"/>
                    <w:sz w:val="32"/>
                    <w:szCs w:val="32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32"/>
                    <w:szCs w:val="32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252" w:rsidRDefault="00201252" w:rsidP="00201252">
      <w:r>
        <w:separator/>
      </w:r>
    </w:p>
  </w:footnote>
  <w:footnote w:type="continuationSeparator" w:id="0">
    <w:p w:rsidR="00201252" w:rsidRDefault="00201252" w:rsidP="002012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IzZjNiM2Q3MTA4YjRjMzY1ZmI2ZjllMmRhNzkyNjIifQ=="/>
  </w:docVars>
  <w:rsids>
    <w:rsidRoot w:val="00897157"/>
    <w:rsid w:val="000041B5"/>
    <w:rsid w:val="0002503F"/>
    <w:rsid w:val="00031B02"/>
    <w:rsid w:val="00043351"/>
    <w:rsid w:val="000526C6"/>
    <w:rsid w:val="00052AD3"/>
    <w:rsid w:val="00053EC8"/>
    <w:rsid w:val="00060EC4"/>
    <w:rsid w:val="000708B3"/>
    <w:rsid w:val="000708ED"/>
    <w:rsid w:val="00075893"/>
    <w:rsid w:val="000829EC"/>
    <w:rsid w:val="00083156"/>
    <w:rsid w:val="000A0866"/>
    <w:rsid w:val="000B67A6"/>
    <w:rsid w:val="000C50A3"/>
    <w:rsid w:val="000D698F"/>
    <w:rsid w:val="000F7CA5"/>
    <w:rsid w:val="0011103C"/>
    <w:rsid w:val="00112BDC"/>
    <w:rsid w:val="001156A4"/>
    <w:rsid w:val="001229E3"/>
    <w:rsid w:val="001461D3"/>
    <w:rsid w:val="0015179D"/>
    <w:rsid w:val="00154CB1"/>
    <w:rsid w:val="00173100"/>
    <w:rsid w:val="00184D00"/>
    <w:rsid w:val="00197184"/>
    <w:rsid w:val="001A05DC"/>
    <w:rsid w:val="001A6D16"/>
    <w:rsid w:val="001D74D6"/>
    <w:rsid w:val="00201252"/>
    <w:rsid w:val="0021161C"/>
    <w:rsid w:val="00235C29"/>
    <w:rsid w:val="00235EC4"/>
    <w:rsid w:val="00276D92"/>
    <w:rsid w:val="0029017E"/>
    <w:rsid w:val="002A3510"/>
    <w:rsid w:val="002A67EE"/>
    <w:rsid w:val="002A74C2"/>
    <w:rsid w:val="002B23BF"/>
    <w:rsid w:val="002B7DAD"/>
    <w:rsid w:val="002C56C9"/>
    <w:rsid w:val="002C7CBB"/>
    <w:rsid w:val="002D524F"/>
    <w:rsid w:val="002E19F1"/>
    <w:rsid w:val="002F71D7"/>
    <w:rsid w:val="003125F7"/>
    <w:rsid w:val="00313C37"/>
    <w:rsid w:val="003275E6"/>
    <w:rsid w:val="00343484"/>
    <w:rsid w:val="00367F0F"/>
    <w:rsid w:val="0037791C"/>
    <w:rsid w:val="003827AF"/>
    <w:rsid w:val="003C6F26"/>
    <w:rsid w:val="003D0D95"/>
    <w:rsid w:val="003D7342"/>
    <w:rsid w:val="003E2435"/>
    <w:rsid w:val="003F47D7"/>
    <w:rsid w:val="00415B68"/>
    <w:rsid w:val="00415FE5"/>
    <w:rsid w:val="00417603"/>
    <w:rsid w:val="0043329B"/>
    <w:rsid w:val="00442D06"/>
    <w:rsid w:val="00455ABE"/>
    <w:rsid w:val="00463B82"/>
    <w:rsid w:val="00475207"/>
    <w:rsid w:val="00486488"/>
    <w:rsid w:val="00486A9D"/>
    <w:rsid w:val="004A06EA"/>
    <w:rsid w:val="004A0E52"/>
    <w:rsid w:val="004B4E61"/>
    <w:rsid w:val="004C3495"/>
    <w:rsid w:val="004D1AA4"/>
    <w:rsid w:val="004E3BD1"/>
    <w:rsid w:val="004E63FB"/>
    <w:rsid w:val="004E72A5"/>
    <w:rsid w:val="004F70BD"/>
    <w:rsid w:val="00502D8D"/>
    <w:rsid w:val="00510A0E"/>
    <w:rsid w:val="0051546A"/>
    <w:rsid w:val="00521D0B"/>
    <w:rsid w:val="00562832"/>
    <w:rsid w:val="0056420D"/>
    <w:rsid w:val="005733B7"/>
    <w:rsid w:val="005854E7"/>
    <w:rsid w:val="005A0D22"/>
    <w:rsid w:val="005A6439"/>
    <w:rsid w:val="005A65FB"/>
    <w:rsid w:val="005B0065"/>
    <w:rsid w:val="005B1C49"/>
    <w:rsid w:val="005B5A3B"/>
    <w:rsid w:val="005C110C"/>
    <w:rsid w:val="005C5598"/>
    <w:rsid w:val="005C5B17"/>
    <w:rsid w:val="00605405"/>
    <w:rsid w:val="006070C7"/>
    <w:rsid w:val="00613727"/>
    <w:rsid w:val="00613E1B"/>
    <w:rsid w:val="006303AE"/>
    <w:rsid w:val="00681166"/>
    <w:rsid w:val="006948D6"/>
    <w:rsid w:val="006A28C8"/>
    <w:rsid w:val="006A33C2"/>
    <w:rsid w:val="006A4982"/>
    <w:rsid w:val="006B132D"/>
    <w:rsid w:val="006B6824"/>
    <w:rsid w:val="006D0671"/>
    <w:rsid w:val="00710C1F"/>
    <w:rsid w:val="007137F3"/>
    <w:rsid w:val="00727D65"/>
    <w:rsid w:val="00732064"/>
    <w:rsid w:val="007424F1"/>
    <w:rsid w:val="007444B5"/>
    <w:rsid w:val="0075505D"/>
    <w:rsid w:val="00756862"/>
    <w:rsid w:val="007568A1"/>
    <w:rsid w:val="00756F5A"/>
    <w:rsid w:val="00777213"/>
    <w:rsid w:val="00777F45"/>
    <w:rsid w:val="00781180"/>
    <w:rsid w:val="007832F5"/>
    <w:rsid w:val="00791A2B"/>
    <w:rsid w:val="007A45D6"/>
    <w:rsid w:val="007B5EB2"/>
    <w:rsid w:val="007B614B"/>
    <w:rsid w:val="007C16CA"/>
    <w:rsid w:val="007C299E"/>
    <w:rsid w:val="007C5AC1"/>
    <w:rsid w:val="007D2B2C"/>
    <w:rsid w:val="007D3385"/>
    <w:rsid w:val="007E36BB"/>
    <w:rsid w:val="007E7443"/>
    <w:rsid w:val="00806CF6"/>
    <w:rsid w:val="008115F0"/>
    <w:rsid w:val="00814CDC"/>
    <w:rsid w:val="008228F6"/>
    <w:rsid w:val="00851567"/>
    <w:rsid w:val="008562C6"/>
    <w:rsid w:val="00890FAF"/>
    <w:rsid w:val="00897157"/>
    <w:rsid w:val="008A53A6"/>
    <w:rsid w:val="008C0933"/>
    <w:rsid w:val="008C2719"/>
    <w:rsid w:val="008C5933"/>
    <w:rsid w:val="008C66DC"/>
    <w:rsid w:val="008D6B8A"/>
    <w:rsid w:val="008E334A"/>
    <w:rsid w:val="008F1225"/>
    <w:rsid w:val="008F13E9"/>
    <w:rsid w:val="008F4A5B"/>
    <w:rsid w:val="008F5708"/>
    <w:rsid w:val="009060B4"/>
    <w:rsid w:val="009256B0"/>
    <w:rsid w:val="0093345B"/>
    <w:rsid w:val="00934916"/>
    <w:rsid w:val="00943105"/>
    <w:rsid w:val="009439E6"/>
    <w:rsid w:val="009554CD"/>
    <w:rsid w:val="00964602"/>
    <w:rsid w:val="00966CB8"/>
    <w:rsid w:val="00973D2C"/>
    <w:rsid w:val="00976865"/>
    <w:rsid w:val="009B360F"/>
    <w:rsid w:val="009B7D30"/>
    <w:rsid w:val="009D24BC"/>
    <w:rsid w:val="009D2A80"/>
    <w:rsid w:val="009F2653"/>
    <w:rsid w:val="009F2BEF"/>
    <w:rsid w:val="009F5B55"/>
    <w:rsid w:val="009F5E90"/>
    <w:rsid w:val="00A04B3B"/>
    <w:rsid w:val="00A13B79"/>
    <w:rsid w:val="00A17142"/>
    <w:rsid w:val="00A3629E"/>
    <w:rsid w:val="00A4297D"/>
    <w:rsid w:val="00A738AD"/>
    <w:rsid w:val="00A953DB"/>
    <w:rsid w:val="00AA3CEC"/>
    <w:rsid w:val="00AB695F"/>
    <w:rsid w:val="00AC12C0"/>
    <w:rsid w:val="00AC230E"/>
    <w:rsid w:val="00AC7838"/>
    <w:rsid w:val="00AE1983"/>
    <w:rsid w:val="00AE3173"/>
    <w:rsid w:val="00AF1152"/>
    <w:rsid w:val="00B0478F"/>
    <w:rsid w:val="00B04C75"/>
    <w:rsid w:val="00B11D36"/>
    <w:rsid w:val="00B147D1"/>
    <w:rsid w:val="00B1525C"/>
    <w:rsid w:val="00B21ED3"/>
    <w:rsid w:val="00B47E39"/>
    <w:rsid w:val="00B50F96"/>
    <w:rsid w:val="00B72B8D"/>
    <w:rsid w:val="00B75773"/>
    <w:rsid w:val="00B75C39"/>
    <w:rsid w:val="00BA01CD"/>
    <w:rsid w:val="00BA6F68"/>
    <w:rsid w:val="00BC3D9C"/>
    <w:rsid w:val="00BC66F4"/>
    <w:rsid w:val="00BD29CA"/>
    <w:rsid w:val="00C158E3"/>
    <w:rsid w:val="00C407DE"/>
    <w:rsid w:val="00C435BE"/>
    <w:rsid w:val="00C4416B"/>
    <w:rsid w:val="00C618A5"/>
    <w:rsid w:val="00C63714"/>
    <w:rsid w:val="00CA29D1"/>
    <w:rsid w:val="00CA4600"/>
    <w:rsid w:val="00CA7860"/>
    <w:rsid w:val="00CB1343"/>
    <w:rsid w:val="00CB2D4E"/>
    <w:rsid w:val="00CB5A22"/>
    <w:rsid w:val="00CD0AB5"/>
    <w:rsid w:val="00CD3E69"/>
    <w:rsid w:val="00D03D74"/>
    <w:rsid w:val="00D1572E"/>
    <w:rsid w:val="00D21A85"/>
    <w:rsid w:val="00D21DAF"/>
    <w:rsid w:val="00D241D5"/>
    <w:rsid w:val="00D34DE5"/>
    <w:rsid w:val="00D4100C"/>
    <w:rsid w:val="00D41919"/>
    <w:rsid w:val="00D43551"/>
    <w:rsid w:val="00D6592B"/>
    <w:rsid w:val="00D7008A"/>
    <w:rsid w:val="00D73FAC"/>
    <w:rsid w:val="00D81B97"/>
    <w:rsid w:val="00D84408"/>
    <w:rsid w:val="00D94B08"/>
    <w:rsid w:val="00DA61A5"/>
    <w:rsid w:val="00DB05BA"/>
    <w:rsid w:val="00DB6ADB"/>
    <w:rsid w:val="00DF3AC1"/>
    <w:rsid w:val="00E224F8"/>
    <w:rsid w:val="00E2359C"/>
    <w:rsid w:val="00E3607B"/>
    <w:rsid w:val="00E42549"/>
    <w:rsid w:val="00E44205"/>
    <w:rsid w:val="00E45BA5"/>
    <w:rsid w:val="00E569D3"/>
    <w:rsid w:val="00E75D35"/>
    <w:rsid w:val="00E80079"/>
    <w:rsid w:val="00E917DA"/>
    <w:rsid w:val="00EA17A0"/>
    <w:rsid w:val="00EB5EA9"/>
    <w:rsid w:val="00EB7E60"/>
    <w:rsid w:val="00EC720D"/>
    <w:rsid w:val="00ED024C"/>
    <w:rsid w:val="00ED0CCF"/>
    <w:rsid w:val="00F13C59"/>
    <w:rsid w:val="00F306CD"/>
    <w:rsid w:val="00F35600"/>
    <w:rsid w:val="00F40835"/>
    <w:rsid w:val="00F455D8"/>
    <w:rsid w:val="00F477BD"/>
    <w:rsid w:val="00F478E9"/>
    <w:rsid w:val="00F56222"/>
    <w:rsid w:val="00F82DFF"/>
    <w:rsid w:val="00F954EC"/>
    <w:rsid w:val="00F97393"/>
    <w:rsid w:val="00FB0257"/>
    <w:rsid w:val="00FC3FD9"/>
    <w:rsid w:val="00FC7475"/>
    <w:rsid w:val="00FD109D"/>
    <w:rsid w:val="00FE39BB"/>
    <w:rsid w:val="01066A48"/>
    <w:rsid w:val="014F7DAF"/>
    <w:rsid w:val="01536131"/>
    <w:rsid w:val="019B25F8"/>
    <w:rsid w:val="01E5426C"/>
    <w:rsid w:val="020967F0"/>
    <w:rsid w:val="02307C41"/>
    <w:rsid w:val="02AB0121"/>
    <w:rsid w:val="03921271"/>
    <w:rsid w:val="03C33C28"/>
    <w:rsid w:val="03EF6922"/>
    <w:rsid w:val="03F90E04"/>
    <w:rsid w:val="04047AF3"/>
    <w:rsid w:val="04053D47"/>
    <w:rsid w:val="04332019"/>
    <w:rsid w:val="04BA2023"/>
    <w:rsid w:val="04C91D88"/>
    <w:rsid w:val="04D2328A"/>
    <w:rsid w:val="052A657F"/>
    <w:rsid w:val="05427727"/>
    <w:rsid w:val="05446BF8"/>
    <w:rsid w:val="05543F4C"/>
    <w:rsid w:val="05BC12C4"/>
    <w:rsid w:val="061F6062"/>
    <w:rsid w:val="06CE6835"/>
    <w:rsid w:val="07506C6F"/>
    <w:rsid w:val="075621C1"/>
    <w:rsid w:val="0790350F"/>
    <w:rsid w:val="07E85604"/>
    <w:rsid w:val="088156F3"/>
    <w:rsid w:val="08931F3A"/>
    <w:rsid w:val="08B36921"/>
    <w:rsid w:val="08D062B9"/>
    <w:rsid w:val="092256E8"/>
    <w:rsid w:val="09853F9F"/>
    <w:rsid w:val="0A554454"/>
    <w:rsid w:val="0B1B6362"/>
    <w:rsid w:val="0B5E2329"/>
    <w:rsid w:val="0C223D89"/>
    <w:rsid w:val="0C321039"/>
    <w:rsid w:val="0C35438D"/>
    <w:rsid w:val="0D1232CF"/>
    <w:rsid w:val="0DA41AC3"/>
    <w:rsid w:val="0DDD2A7D"/>
    <w:rsid w:val="0E045FF1"/>
    <w:rsid w:val="0E2A646C"/>
    <w:rsid w:val="0E8649CF"/>
    <w:rsid w:val="0ED61C40"/>
    <w:rsid w:val="0F244845"/>
    <w:rsid w:val="0F802974"/>
    <w:rsid w:val="0F8E7511"/>
    <w:rsid w:val="0FB50E09"/>
    <w:rsid w:val="0FF454C3"/>
    <w:rsid w:val="104F6966"/>
    <w:rsid w:val="106A78B2"/>
    <w:rsid w:val="1160087A"/>
    <w:rsid w:val="119C142F"/>
    <w:rsid w:val="11AB04D5"/>
    <w:rsid w:val="11F92953"/>
    <w:rsid w:val="12723F3D"/>
    <w:rsid w:val="12844117"/>
    <w:rsid w:val="12A5325D"/>
    <w:rsid w:val="12B1479C"/>
    <w:rsid w:val="12D469A6"/>
    <w:rsid w:val="136F6FEE"/>
    <w:rsid w:val="13AA41BB"/>
    <w:rsid w:val="141530E1"/>
    <w:rsid w:val="145C0A24"/>
    <w:rsid w:val="1464048A"/>
    <w:rsid w:val="14BB213B"/>
    <w:rsid w:val="14D0347D"/>
    <w:rsid w:val="15247850"/>
    <w:rsid w:val="158B3D7A"/>
    <w:rsid w:val="15BB46D9"/>
    <w:rsid w:val="16467BBB"/>
    <w:rsid w:val="167E0D6C"/>
    <w:rsid w:val="17222AA1"/>
    <w:rsid w:val="17342C9B"/>
    <w:rsid w:val="17E519F5"/>
    <w:rsid w:val="17F11DA8"/>
    <w:rsid w:val="184E3CAD"/>
    <w:rsid w:val="187F0CC2"/>
    <w:rsid w:val="190A17F9"/>
    <w:rsid w:val="19A26DA2"/>
    <w:rsid w:val="19AD7F51"/>
    <w:rsid w:val="19BA4605"/>
    <w:rsid w:val="19ED659F"/>
    <w:rsid w:val="19EF40C6"/>
    <w:rsid w:val="1A0A5C1B"/>
    <w:rsid w:val="1A6936B1"/>
    <w:rsid w:val="1A804B7A"/>
    <w:rsid w:val="1AC76F08"/>
    <w:rsid w:val="1AF4654F"/>
    <w:rsid w:val="1AFA143C"/>
    <w:rsid w:val="1AFB1A1C"/>
    <w:rsid w:val="1B2B0976"/>
    <w:rsid w:val="1B5B0991"/>
    <w:rsid w:val="1B5C00B1"/>
    <w:rsid w:val="1BB6437A"/>
    <w:rsid w:val="1BD74F72"/>
    <w:rsid w:val="1BFA5A91"/>
    <w:rsid w:val="1C1036BB"/>
    <w:rsid w:val="1C6D4A0E"/>
    <w:rsid w:val="1C7E605F"/>
    <w:rsid w:val="1C8872B1"/>
    <w:rsid w:val="1CB11B17"/>
    <w:rsid w:val="1CCF348E"/>
    <w:rsid w:val="1D1861C0"/>
    <w:rsid w:val="1D834353"/>
    <w:rsid w:val="1D9A4318"/>
    <w:rsid w:val="1DA074C4"/>
    <w:rsid w:val="1DA8589B"/>
    <w:rsid w:val="1DAB479C"/>
    <w:rsid w:val="1DB002D2"/>
    <w:rsid w:val="1DCB6B6C"/>
    <w:rsid w:val="1DFE2DFF"/>
    <w:rsid w:val="1E813BF3"/>
    <w:rsid w:val="1E9F29BF"/>
    <w:rsid w:val="1EA5778D"/>
    <w:rsid w:val="1ECF17CC"/>
    <w:rsid w:val="1EFF4DAB"/>
    <w:rsid w:val="1F0D11B3"/>
    <w:rsid w:val="1F721A21"/>
    <w:rsid w:val="1FA9750D"/>
    <w:rsid w:val="20075811"/>
    <w:rsid w:val="20592BE1"/>
    <w:rsid w:val="20737253"/>
    <w:rsid w:val="216C5879"/>
    <w:rsid w:val="216D3787"/>
    <w:rsid w:val="22B270BF"/>
    <w:rsid w:val="22EE67C3"/>
    <w:rsid w:val="237B1DA9"/>
    <w:rsid w:val="23841253"/>
    <w:rsid w:val="23CA3222"/>
    <w:rsid w:val="23D130A2"/>
    <w:rsid w:val="24015121"/>
    <w:rsid w:val="240D3AC6"/>
    <w:rsid w:val="240E124C"/>
    <w:rsid w:val="240E3046"/>
    <w:rsid w:val="242A499B"/>
    <w:rsid w:val="24D03CD9"/>
    <w:rsid w:val="24F320C9"/>
    <w:rsid w:val="251D2D43"/>
    <w:rsid w:val="25A35968"/>
    <w:rsid w:val="261B5FFE"/>
    <w:rsid w:val="26A739BC"/>
    <w:rsid w:val="26E4757F"/>
    <w:rsid w:val="26F81E01"/>
    <w:rsid w:val="270A4EBE"/>
    <w:rsid w:val="274E2D73"/>
    <w:rsid w:val="282C4737"/>
    <w:rsid w:val="290F1D89"/>
    <w:rsid w:val="294C6E3F"/>
    <w:rsid w:val="296D1749"/>
    <w:rsid w:val="29BC336C"/>
    <w:rsid w:val="29BF3AB4"/>
    <w:rsid w:val="29C64E0A"/>
    <w:rsid w:val="29EB4C56"/>
    <w:rsid w:val="29F909D9"/>
    <w:rsid w:val="2A24102E"/>
    <w:rsid w:val="2A7A3E7F"/>
    <w:rsid w:val="2A7D7F4E"/>
    <w:rsid w:val="2AA9205C"/>
    <w:rsid w:val="2AC903B8"/>
    <w:rsid w:val="2ACB46DB"/>
    <w:rsid w:val="2AD27984"/>
    <w:rsid w:val="2BCE227B"/>
    <w:rsid w:val="2BEF1C3D"/>
    <w:rsid w:val="2C224ADC"/>
    <w:rsid w:val="2C277DD3"/>
    <w:rsid w:val="2CA63E29"/>
    <w:rsid w:val="2CA91A51"/>
    <w:rsid w:val="2CB04E60"/>
    <w:rsid w:val="2D3D1F08"/>
    <w:rsid w:val="2D4701C5"/>
    <w:rsid w:val="2D8C1EE7"/>
    <w:rsid w:val="2DE51610"/>
    <w:rsid w:val="2DF47AA5"/>
    <w:rsid w:val="2E07677F"/>
    <w:rsid w:val="2E2F1F0A"/>
    <w:rsid w:val="2E6966E5"/>
    <w:rsid w:val="2E9E67FE"/>
    <w:rsid w:val="2ECE1679"/>
    <w:rsid w:val="2ED16BD3"/>
    <w:rsid w:val="2EDE64A0"/>
    <w:rsid w:val="2F0B05BC"/>
    <w:rsid w:val="2F4D376A"/>
    <w:rsid w:val="2F7A3292"/>
    <w:rsid w:val="2FA70339"/>
    <w:rsid w:val="30123238"/>
    <w:rsid w:val="30596AC1"/>
    <w:rsid w:val="306A0FA8"/>
    <w:rsid w:val="30D81415"/>
    <w:rsid w:val="30E64683"/>
    <w:rsid w:val="30EF6F0F"/>
    <w:rsid w:val="31046934"/>
    <w:rsid w:val="313A6318"/>
    <w:rsid w:val="31BE5FD0"/>
    <w:rsid w:val="31CC13F2"/>
    <w:rsid w:val="320A3E0E"/>
    <w:rsid w:val="323074ED"/>
    <w:rsid w:val="32A034A8"/>
    <w:rsid w:val="33110FAA"/>
    <w:rsid w:val="3317748E"/>
    <w:rsid w:val="336E0669"/>
    <w:rsid w:val="33A1422B"/>
    <w:rsid w:val="33A26AA3"/>
    <w:rsid w:val="33AD48BD"/>
    <w:rsid w:val="342C311B"/>
    <w:rsid w:val="343040B8"/>
    <w:rsid w:val="34B64434"/>
    <w:rsid w:val="35152498"/>
    <w:rsid w:val="35BC534C"/>
    <w:rsid w:val="35E63F99"/>
    <w:rsid w:val="36946210"/>
    <w:rsid w:val="369F2A22"/>
    <w:rsid w:val="36D13079"/>
    <w:rsid w:val="36D729D5"/>
    <w:rsid w:val="36DF7544"/>
    <w:rsid w:val="375D490D"/>
    <w:rsid w:val="37FA5708"/>
    <w:rsid w:val="38242B25"/>
    <w:rsid w:val="38DD5D05"/>
    <w:rsid w:val="39CB7E3E"/>
    <w:rsid w:val="3AC926D6"/>
    <w:rsid w:val="3B131450"/>
    <w:rsid w:val="3B8A507C"/>
    <w:rsid w:val="3BA0718C"/>
    <w:rsid w:val="3BD93BD8"/>
    <w:rsid w:val="3C723457"/>
    <w:rsid w:val="3D19546F"/>
    <w:rsid w:val="3D1D0445"/>
    <w:rsid w:val="3D2E73D9"/>
    <w:rsid w:val="3D4A148F"/>
    <w:rsid w:val="3D4D2D2E"/>
    <w:rsid w:val="3DD05142"/>
    <w:rsid w:val="3DF94856"/>
    <w:rsid w:val="3E1741AC"/>
    <w:rsid w:val="3E1A40E3"/>
    <w:rsid w:val="3E295373"/>
    <w:rsid w:val="3E6C6C3F"/>
    <w:rsid w:val="3E703177"/>
    <w:rsid w:val="3E922D07"/>
    <w:rsid w:val="3F392DFE"/>
    <w:rsid w:val="3F605084"/>
    <w:rsid w:val="3F616551"/>
    <w:rsid w:val="3FB167FE"/>
    <w:rsid w:val="3FBF5061"/>
    <w:rsid w:val="40636CD9"/>
    <w:rsid w:val="40C76E88"/>
    <w:rsid w:val="4155532C"/>
    <w:rsid w:val="41646408"/>
    <w:rsid w:val="41670646"/>
    <w:rsid w:val="419267EB"/>
    <w:rsid w:val="4221165B"/>
    <w:rsid w:val="422624CB"/>
    <w:rsid w:val="42AD09D6"/>
    <w:rsid w:val="42E360A3"/>
    <w:rsid w:val="42E37824"/>
    <w:rsid w:val="43E51BEA"/>
    <w:rsid w:val="43F56981"/>
    <w:rsid w:val="43F65ECD"/>
    <w:rsid w:val="43F8578A"/>
    <w:rsid w:val="44A14FA7"/>
    <w:rsid w:val="44EB6882"/>
    <w:rsid w:val="45DD3028"/>
    <w:rsid w:val="45ED27F5"/>
    <w:rsid w:val="46341203"/>
    <w:rsid w:val="46FC7CF9"/>
    <w:rsid w:val="479B7E67"/>
    <w:rsid w:val="47AE261E"/>
    <w:rsid w:val="480224E2"/>
    <w:rsid w:val="4876264A"/>
    <w:rsid w:val="4879076B"/>
    <w:rsid w:val="48EA2BDA"/>
    <w:rsid w:val="4929464F"/>
    <w:rsid w:val="498F4DBB"/>
    <w:rsid w:val="4A066BA9"/>
    <w:rsid w:val="4ABB65DC"/>
    <w:rsid w:val="4AC42881"/>
    <w:rsid w:val="4B6127C6"/>
    <w:rsid w:val="4BA644FC"/>
    <w:rsid w:val="4BCD7CBE"/>
    <w:rsid w:val="4BD242C7"/>
    <w:rsid w:val="4C525E02"/>
    <w:rsid w:val="4CA7245A"/>
    <w:rsid w:val="4D265D87"/>
    <w:rsid w:val="4D826E0A"/>
    <w:rsid w:val="4DF3347D"/>
    <w:rsid w:val="4E0722DA"/>
    <w:rsid w:val="4EC52069"/>
    <w:rsid w:val="4F4C22BB"/>
    <w:rsid w:val="4F5C4573"/>
    <w:rsid w:val="4FAE27C1"/>
    <w:rsid w:val="4FE12A7C"/>
    <w:rsid w:val="50854CBB"/>
    <w:rsid w:val="509203FA"/>
    <w:rsid w:val="50A845FA"/>
    <w:rsid w:val="50BD76B4"/>
    <w:rsid w:val="50D50B7E"/>
    <w:rsid w:val="50E32F83"/>
    <w:rsid w:val="510116B2"/>
    <w:rsid w:val="51E47EB3"/>
    <w:rsid w:val="52117CC3"/>
    <w:rsid w:val="52805003"/>
    <w:rsid w:val="52B75414"/>
    <w:rsid w:val="52C8137C"/>
    <w:rsid w:val="535B3046"/>
    <w:rsid w:val="53AC1F77"/>
    <w:rsid w:val="53FA09D8"/>
    <w:rsid w:val="542023B3"/>
    <w:rsid w:val="552159C7"/>
    <w:rsid w:val="554D7917"/>
    <w:rsid w:val="55FB7B9D"/>
    <w:rsid w:val="56087317"/>
    <w:rsid w:val="56170CEA"/>
    <w:rsid w:val="56190555"/>
    <w:rsid w:val="56582A17"/>
    <w:rsid w:val="56821F80"/>
    <w:rsid w:val="57994621"/>
    <w:rsid w:val="57A5643A"/>
    <w:rsid w:val="57C1651D"/>
    <w:rsid w:val="57E96933"/>
    <w:rsid w:val="58CE1FC2"/>
    <w:rsid w:val="58ED5699"/>
    <w:rsid w:val="58F54397"/>
    <w:rsid w:val="5916791F"/>
    <w:rsid w:val="59C77C98"/>
    <w:rsid w:val="5A0012EF"/>
    <w:rsid w:val="5A0D4148"/>
    <w:rsid w:val="5A6737EA"/>
    <w:rsid w:val="5A8D76D4"/>
    <w:rsid w:val="5ACA5AEB"/>
    <w:rsid w:val="5B307FCF"/>
    <w:rsid w:val="5B332483"/>
    <w:rsid w:val="5C156FF2"/>
    <w:rsid w:val="5C294C3A"/>
    <w:rsid w:val="5C3435DF"/>
    <w:rsid w:val="5C8E0C11"/>
    <w:rsid w:val="5CE25475"/>
    <w:rsid w:val="5CF50947"/>
    <w:rsid w:val="5D760361"/>
    <w:rsid w:val="5DB605EE"/>
    <w:rsid w:val="5DCC20E0"/>
    <w:rsid w:val="5E5C3995"/>
    <w:rsid w:val="5E696BC6"/>
    <w:rsid w:val="5EB03B35"/>
    <w:rsid w:val="5F1D035A"/>
    <w:rsid w:val="5F6B0A2A"/>
    <w:rsid w:val="5FA263DF"/>
    <w:rsid w:val="5FD3008D"/>
    <w:rsid w:val="604A517F"/>
    <w:rsid w:val="614C740E"/>
    <w:rsid w:val="62143B3C"/>
    <w:rsid w:val="62BE1E54"/>
    <w:rsid w:val="62D376AD"/>
    <w:rsid w:val="633A16D7"/>
    <w:rsid w:val="633F6380"/>
    <w:rsid w:val="6346759F"/>
    <w:rsid w:val="638070AD"/>
    <w:rsid w:val="638A3EBE"/>
    <w:rsid w:val="63C4735F"/>
    <w:rsid w:val="63CB1684"/>
    <w:rsid w:val="63EC5FEE"/>
    <w:rsid w:val="6415668A"/>
    <w:rsid w:val="64565A7B"/>
    <w:rsid w:val="65640326"/>
    <w:rsid w:val="65D9764D"/>
    <w:rsid w:val="662F7A8C"/>
    <w:rsid w:val="663D42C1"/>
    <w:rsid w:val="66DE3044"/>
    <w:rsid w:val="66EC14C6"/>
    <w:rsid w:val="68071723"/>
    <w:rsid w:val="6860203E"/>
    <w:rsid w:val="69205630"/>
    <w:rsid w:val="695F35A7"/>
    <w:rsid w:val="69851B9E"/>
    <w:rsid w:val="6992607C"/>
    <w:rsid w:val="69BE4A75"/>
    <w:rsid w:val="6A037A7C"/>
    <w:rsid w:val="6A5C2B4A"/>
    <w:rsid w:val="6A6D4E8D"/>
    <w:rsid w:val="6B2A7142"/>
    <w:rsid w:val="6B815342"/>
    <w:rsid w:val="6BC9782A"/>
    <w:rsid w:val="6BCA1F8B"/>
    <w:rsid w:val="6C1946FA"/>
    <w:rsid w:val="6C4C3E7F"/>
    <w:rsid w:val="6C9E6F7E"/>
    <w:rsid w:val="6D1B5F3F"/>
    <w:rsid w:val="6D673814"/>
    <w:rsid w:val="6DA501BA"/>
    <w:rsid w:val="6E8B755D"/>
    <w:rsid w:val="6EB760D5"/>
    <w:rsid w:val="6F2E3EBD"/>
    <w:rsid w:val="6F566D80"/>
    <w:rsid w:val="6F9A29C4"/>
    <w:rsid w:val="6FD70692"/>
    <w:rsid w:val="70093BC6"/>
    <w:rsid w:val="7017252C"/>
    <w:rsid w:val="7076611F"/>
    <w:rsid w:val="70947780"/>
    <w:rsid w:val="715045BF"/>
    <w:rsid w:val="716446E9"/>
    <w:rsid w:val="717F5299"/>
    <w:rsid w:val="71A50310"/>
    <w:rsid w:val="71EC4624"/>
    <w:rsid w:val="71F50CEC"/>
    <w:rsid w:val="72326CA6"/>
    <w:rsid w:val="72586046"/>
    <w:rsid w:val="726522EC"/>
    <w:rsid w:val="7279217B"/>
    <w:rsid w:val="727D6182"/>
    <w:rsid w:val="72C2061C"/>
    <w:rsid w:val="73022EC7"/>
    <w:rsid w:val="73292904"/>
    <w:rsid w:val="736C3498"/>
    <w:rsid w:val="7388347E"/>
    <w:rsid w:val="73D20BEC"/>
    <w:rsid w:val="7467632A"/>
    <w:rsid w:val="74933140"/>
    <w:rsid w:val="75A241B6"/>
    <w:rsid w:val="76523F38"/>
    <w:rsid w:val="76A0637B"/>
    <w:rsid w:val="76D4359C"/>
    <w:rsid w:val="776C4A5C"/>
    <w:rsid w:val="779643D1"/>
    <w:rsid w:val="77A719D4"/>
    <w:rsid w:val="77ED63AF"/>
    <w:rsid w:val="77F52A93"/>
    <w:rsid w:val="78590CF3"/>
    <w:rsid w:val="78696088"/>
    <w:rsid w:val="78792621"/>
    <w:rsid w:val="795D1FD4"/>
    <w:rsid w:val="79932A97"/>
    <w:rsid w:val="79AE6327"/>
    <w:rsid w:val="79D82EF1"/>
    <w:rsid w:val="79E101CC"/>
    <w:rsid w:val="7B2B7F8F"/>
    <w:rsid w:val="7B38059E"/>
    <w:rsid w:val="7B506AF8"/>
    <w:rsid w:val="7B8A7DDF"/>
    <w:rsid w:val="7B8D7AD7"/>
    <w:rsid w:val="7B971347"/>
    <w:rsid w:val="7BD5386A"/>
    <w:rsid w:val="7C0F594D"/>
    <w:rsid w:val="7C805E06"/>
    <w:rsid w:val="7C990C10"/>
    <w:rsid w:val="7CF53EEC"/>
    <w:rsid w:val="7D2353C3"/>
    <w:rsid w:val="7D2F7FCA"/>
    <w:rsid w:val="7D421990"/>
    <w:rsid w:val="7D84520E"/>
    <w:rsid w:val="7DC2014F"/>
    <w:rsid w:val="7DDC4BA9"/>
    <w:rsid w:val="7DE13935"/>
    <w:rsid w:val="7E13021F"/>
    <w:rsid w:val="7E484F9C"/>
    <w:rsid w:val="7EE42956"/>
    <w:rsid w:val="7F1F1E7B"/>
    <w:rsid w:val="7F2F696F"/>
    <w:rsid w:val="7F821A2C"/>
    <w:rsid w:val="7FD84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uiPriority="1" w:unhideWhenUsed="0" w:qFormat="1"/>
    <w:lsdException w:name="Subtitle" w:locked="1" w:semiHidden="0" w:uiPriority="0" w:unhideWhenUsed="0" w:qFormat="1"/>
    <w:lsdException w:name="Date" w:semiHidden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iPriority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201252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autoRedefine/>
    <w:uiPriority w:val="1"/>
    <w:qFormat/>
    <w:rsid w:val="00201252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</w:rPr>
  </w:style>
  <w:style w:type="paragraph" w:styleId="a4">
    <w:name w:val="Date"/>
    <w:basedOn w:val="a"/>
    <w:next w:val="a"/>
    <w:link w:val="Char0"/>
    <w:autoRedefine/>
    <w:uiPriority w:val="99"/>
    <w:unhideWhenUsed/>
    <w:qFormat/>
    <w:rsid w:val="00201252"/>
    <w:pPr>
      <w:ind w:leftChars="2500" w:left="100"/>
    </w:pPr>
    <w:rPr>
      <w:rFonts w:asciiTheme="minorHAnsi" w:eastAsiaTheme="minorEastAsia" w:hAnsiTheme="minorHAnsi" w:cstheme="minorBidi"/>
      <w:szCs w:val="22"/>
    </w:rPr>
  </w:style>
  <w:style w:type="paragraph" w:styleId="a5">
    <w:name w:val="Balloon Text"/>
    <w:basedOn w:val="a"/>
    <w:link w:val="Char1"/>
    <w:autoRedefine/>
    <w:uiPriority w:val="99"/>
    <w:unhideWhenUsed/>
    <w:qFormat/>
    <w:rsid w:val="00201252"/>
    <w:rPr>
      <w:sz w:val="18"/>
      <w:szCs w:val="18"/>
    </w:rPr>
  </w:style>
  <w:style w:type="paragraph" w:styleId="a6">
    <w:name w:val="footer"/>
    <w:basedOn w:val="a"/>
    <w:link w:val="Char2"/>
    <w:autoRedefine/>
    <w:uiPriority w:val="99"/>
    <w:unhideWhenUsed/>
    <w:qFormat/>
    <w:rsid w:val="0020125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Char3"/>
    <w:autoRedefine/>
    <w:uiPriority w:val="99"/>
    <w:unhideWhenUsed/>
    <w:qFormat/>
    <w:rsid w:val="0020125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autoRedefine/>
    <w:unhideWhenUsed/>
    <w:qFormat/>
    <w:rsid w:val="00201252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table" w:styleId="a9">
    <w:name w:val="Table Grid"/>
    <w:basedOn w:val="a1"/>
    <w:autoRedefine/>
    <w:uiPriority w:val="59"/>
    <w:qFormat/>
    <w:rsid w:val="002012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autoRedefine/>
    <w:qFormat/>
    <w:locked/>
    <w:rsid w:val="00201252"/>
    <w:rPr>
      <w:b/>
    </w:rPr>
  </w:style>
  <w:style w:type="character" w:styleId="ab">
    <w:name w:val="Hyperlink"/>
    <w:basedOn w:val="a0"/>
    <w:autoRedefine/>
    <w:uiPriority w:val="99"/>
    <w:unhideWhenUsed/>
    <w:qFormat/>
    <w:rsid w:val="00201252"/>
    <w:rPr>
      <w:color w:val="0000FF" w:themeColor="hyperlink"/>
      <w:u w:val="single"/>
    </w:rPr>
  </w:style>
  <w:style w:type="character" w:customStyle="1" w:styleId="Char">
    <w:name w:val="正文文本 Char"/>
    <w:basedOn w:val="a0"/>
    <w:link w:val="a3"/>
    <w:autoRedefine/>
    <w:uiPriority w:val="1"/>
    <w:qFormat/>
    <w:rsid w:val="00201252"/>
    <w:rPr>
      <w:rFonts w:ascii="宋体" w:hAnsi="宋体" w:cs="宋体"/>
      <w:sz w:val="32"/>
      <w:szCs w:val="32"/>
    </w:rPr>
  </w:style>
  <w:style w:type="character" w:customStyle="1" w:styleId="Char1">
    <w:name w:val="批注框文本 Char"/>
    <w:basedOn w:val="a0"/>
    <w:link w:val="a5"/>
    <w:autoRedefine/>
    <w:uiPriority w:val="99"/>
    <w:semiHidden/>
    <w:qFormat/>
    <w:rsid w:val="00201252"/>
    <w:rPr>
      <w:rFonts w:ascii="Calibri" w:hAnsi="Calibri" w:cs="Calibri"/>
      <w:kern w:val="2"/>
      <w:sz w:val="18"/>
      <w:szCs w:val="18"/>
    </w:rPr>
  </w:style>
  <w:style w:type="character" w:customStyle="1" w:styleId="Char2">
    <w:name w:val="页脚 Char"/>
    <w:basedOn w:val="a0"/>
    <w:link w:val="a6"/>
    <w:autoRedefine/>
    <w:uiPriority w:val="99"/>
    <w:qFormat/>
    <w:rsid w:val="00201252"/>
    <w:rPr>
      <w:rFonts w:ascii="Calibri" w:hAnsi="Calibri" w:cs="Calibri"/>
      <w:kern w:val="2"/>
      <w:sz w:val="18"/>
      <w:szCs w:val="21"/>
    </w:rPr>
  </w:style>
  <w:style w:type="character" w:customStyle="1" w:styleId="Char3">
    <w:name w:val="页眉 Char"/>
    <w:basedOn w:val="a0"/>
    <w:link w:val="a7"/>
    <w:autoRedefine/>
    <w:uiPriority w:val="99"/>
    <w:qFormat/>
    <w:rsid w:val="00201252"/>
    <w:rPr>
      <w:rFonts w:ascii="Calibri" w:hAnsi="Calibri" w:cs="Calibri"/>
      <w:kern w:val="2"/>
      <w:sz w:val="18"/>
      <w:szCs w:val="21"/>
    </w:rPr>
  </w:style>
  <w:style w:type="table" w:customStyle="1" w:styleId="2">
    <w:name w:val="网格型2"/>
    <w:basedOn w:val="a1"/>
    <w:autoRedefine/>
    <w:uiPriority w:val="59"/>
    <w:qFormat/>
    <w:rsid w:val="00201252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网格型3"/>
    <w:basedOn w:val="a1"/>
    <w:autoRedefine/>
    <w:uiPriority w:val="59"/>
    <w:qFormat/>
    <w:rsid w:val="00201252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4"/>
    <w:basedOn w:val="a1"/>
    <w:autoRedefine/>
    <w:uiPriority w:val="59"/>
    <w:qFormat/>
    <w:rsid w:val="00201252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网格型5"/>
    <w:basedOn w:val="a1"/>
    <w:autoRedefine/>
    <w:uiPriority w:val="59"/>
    <w:qFormat/>
    <w:rsid w:val="00201252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其他"/>
    <w:basedOn w:val="a"/>
    <w:autoRedefine/>
    <w:qFormat/>
    <w:rsid w:val="00201252"/>
    <w:pPr>
      <w:spacing w:line="454" w:lineRule="auto"/>
      <w:ind w:firstLine="400"/>
      <w:jc w:val="left"/>
    </w:pPr>
    <w:rPr>
      <w:rFonts w:ascii="宋体" w:hAnsi="宋体" w:cs="宋体"/>
      <w:kern w:val="0"/>
      <w:sz w:val="28"/>
      <w:szCs w:val="28"/>
      <w:lang w:val="zh-CN" w:bidi="zh-CN"/>
    </w:rPr>
  </w:style>
  <w:style w:type="table" w:customStyle="1" w:styleId="7">
    <w:name w:val="网格型7"/>
    <w:basedOn w:val="a1"/>
    <w:autoRedefine/>
    <w:uiPriority w:val="59"/>
    <w:qFormat/>
    <w:rsid w:val="00201252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autoRedefine/>
    <w:uiPriority w:val="34"/>
    <w:unhideWhenUsed/>
    <w:qFormat/>
    <w:rsid w:val="00201252"/>
    <w:pPr>
      <w:ind w:firstLineChars="200" w:firstLine="420"/>
    </w:pPr>
  </w:style>
  <w:style w:type="paragraph" w:customStyle="1" w:styleId="Heading11">
    <w:name w:val="Heading 11"/>
    <w:basedOn w:val="a"/>
    <w:autoRedefine/>
    <w:uiPriority w:val="99"/>
    <w:qFormat/>
    <w:rsid w:val="00201252"/>
    <w:pPr>
      <w:autoSpaceDE w:val="0"/>
      <w:autoSpaceDN w:val="0"/>
      <w:spacing w:before="44"/>
      <w:ind w:left="967" w:right="323" w:hanging="683"/>
      <w:jc w:val="left"/>
      <w:outlineLvl w:val="1"/>
    </w:pPr>
    <w:rPr>
      <w:rFonts w:ascii="宋体" w:hAnsi="宋体" w:cs="宋体"/>
      <w:kern w:val="0"/>
      <w:sz w:val="42"/>
      <w:szCs w:val="42"/>
    </w:rPr>
  </w:style>
  <w:style w:type="character" w:customStyle="1" w:styleId="Char0">
    <w:name w:val="日期 Char"/>
    <w:basedOn w:val="a0"/>
    <w:link w:val="a4"/>
    <w:autoRedefine/>
    <w:uiPriority w:val="99"/>
    <w:qFormat/>
    <w:rsid w:val="00201252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1">
    <w:name w:val="标题 11"/>
    <w:basedOn w:val="a"/>
    <w:autoRedefine/>
    <w:uiPriority w:val="1"/>
    <w:qFormat/>
    <w:rsid w:val="00201252"/>
    <w:pPr>
      <w:autoSpaceDE w:val="0"/>
      <w:autoSpaceDN w:val="0"/>
      <w:spacing w:before="44"/>
      <w:ind w:left="967" w:right="323" w:hanging="683"/>
      <w:jc w:val="left"/>
      <w:outlineLvl w:val="1"/>
    </w:pPr>
    <w:rPr>
      <w:rFonts w:ascii="宋体" w:hAnsi="宋体" w:cs="宋体"/>
      <w:kern w:val="0"/>
      <w:sz w:val="42"/>
      <w:szCs w:val="42"/>
    </w:rPr>
  </w:style>
  <w:style w:type="character" w:customStyle="1" w:styleId="font51">
    <w:name w:val="font51"/>
    <w:basedOn w:val="a0"/>
    <w:autoRedefine/>
    <w:qFormat/>
    <w:rsid w:val="00201252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61">
    <w:name w:val="font61"/>
    <w:basedOn w:val="a0"/>
    <w:autoRedefine/>
    <w:qFormat/>
    <w:rsid w:val="00201252"/>
    <w:rPr>
      <w:rFonts w:ascii="方正仿宋_GBK" w:eastAsia="方正仿宋_GBK" w:hAnsi="方正仿宋_GBK" w:cs="方正仿宋_GBK" w:hint="eastAsia"/>
      <w:color w:val="000000"/>
      <w:sz w:val="28"/>
      <w:szCs w:val="28"/>
      <w:u w:val="none"/>
    </w:rPr>
  </w:style>
  <w:style w:type="character" w:customStyle="1" w:styleId="font41">
    <w:name w:val="font41"/>
    <w:basedOn w:val="a0"/>
    <w:autoRedefine/>
    <w:qFormat/>
    <w:rsid w:val="00201252"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  <w:style w:type="character" w:customStyle="1" w:styleId="font111">
    <w:name w:val="font111"/>
    <w:basedOn w:val="a0"/>
    <w:autoRedefine/>
    <w:qFormat/>
    <w:rsid w:val="00201252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autoRedefine/>
    <w:qFormat/>
    <w:rsid w:val="00201252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31">
    <w:name w:val="font31"/>
    <w:basedOn w:val="a0"/>
    <w:autoRedefine/>
    <w:qFormat/>
    <w:rsid w:val="00201252"/>
    <w:rPr>
      <w:rFonts w:ascii="方正仿宋_GBK" w:eastAsia="方正仿宋_GBK" w:hAnsi="方正仿宋_GBK" w:cs="方正仿宋_GBK" w:hint="eastAsia"/>
      <w:color w:val="000000"/>
      <w:sz w:val="28"/>
      <w:szCs w:val="28"/>
      <w:u w:val="none"/>
    </w:rPr>
  </w:style>
  <w:style w:type="character" w:customStyle="1" w:styleId="Char10">
    <w:name w:val="正文文本 Char1"/>
    <w:basedOn w:val="a0"/>
    <w:autoRedefine/>
    <w:uiPriority w:val="1"/>
    <w:qFormat/>
    <w:rsid w:val="00201252"/>
    <w:rPr>
      <w:rFonts w:ascii="宋体" w:eastAsia="宋体" w:hAnsi="宋体" w:cs="宋体"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1391</Words>
  <Characters>233</Characters>
  <Application>Microsoft Office Word</Application>
  <DocSecurity>0</DocSecurity>
  <Lines>1</Lines>
  <Paragraphs>3</Paragraphs>
  <ScaleCrop>false</ScaleCrop>
  <Company>Microsoft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24</cp:revision>
  <cp:lastPrinted>2024-04-03T06:50:00Z</cp:lastPrinted>
  <dcterms:created xsi:type="dcterms:W3CDTF">2024-04-02T09:18:00Z</dcterms:created>
  <dcterms:modified xsi:type="dcterms:W3CDTF">2024-04-11T08:21:00Z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78A717680056499B94ED29F6A03EC3D9_13</vt:lpwstr>
  </property>
</Properties>
</file>